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B28FF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1B28FF">
        <w:rPr>
          <w:rFonts w:ascii="Times New Roman" w:hAnsi="Times New Roman"/>
          <w:b/>
          <w:bCs/>
        </w:rPr>
        <w:t xml:space="preserve">   </w:t>
      </w:r>
      <w:r w:rsidR="00CD6897" w:rsidRPr="001B28FF">
        <w:rPr>
          <w:rFonts w:ascii="Times New Roman" w:hAnsi="Times New Roman"/>
          <w:b/>
          <w:bCs/>
        </w:rPr>
        <w:tab/>
      </w:r>
      <w:r w:rsidR="00CD6897" w:rsidRPr="001B28FF">
        <w:rPr>
          <w:rFonts w:ascii="Times New Roman" w:hAnsi="Times New Roman"/>
          <w:b/>
          <w:bCs/>
        </w:rPr>
        <w:tab/>
      </w:r>
      <w:r w:rsidR="00CD6897" w:rsidRPr="001B28FF">
        <w:rPr>
          <w:rFonts w:ascii="Times New Roman" w:hAnsi="Times New Roman"/>
          <w:b/>
          <w:bCs/>
        </w:rPr>
        <w:tab/>
      </w:r>
      <w:r w:rsidR="00CD6897" w:rsidRPr="001B28FF">
        <w:rPr>
          <w:rFonts w:ascii="Times New Roman" w:hAnsi="Times New Roman"/>
          <w:b/>
          <w:bCs/>
        </w:rPr>
        <w:tab/>
      </w:r>
      <w:r w:rsidR="00CD6897" w:rsidRPr="001B28FF">
        <w:rPr>
          <w:rFonts w:ascii="Times New Roman" w:hAnsi="Times New Roman"/>
          <w:b/>
          <w:bCs/>
        </w:rPr>
        <w:tab/>
      </w:r>
      <w:r w:rsidR="00CD6897" w:rsidRPr="001B28FF">
        <w:rPr>
          <w:rFonts w:ascii="Times New Roman" w:hAnsi="Times New Roman"/>
          <w:b/>
          <w:bCs/>
        </w:rPr>
        <w:tab/>
      </w:r>
      <w:r w:rsidR="00D8678B" w:rsidRPr="001B28FF">
        <w:rPr>
          <w:rFonts w:ascii="Times New Roman" w:hAnsi="Times New Roman"/>
          <w:bCs/>
          <w:i/>
        </w:rPr>
        <w:t xml:space="preserve">Załącznik nr </w:t>
      </w:r>
      <w:r w:rsidR="006F31E2" w:rsidRPr="001B28FF">
        <w:rPr>
          <w:rFonts w:ascii="Times New Roman" w:hAnsi="Times New Roman"/>
          <w:bCs/>
          <w:i/>
        </w:rPr>
        <w:t>1.5</w:t>
      </w:r>
      <w:r w:rsidR="00D8678B" w:rsidRPr="001B28FF">
        <w:rPr>
          <w:rFonts w:ascii="Times New Roman" w:hAnsi="Times New Roman"/>
          <w:bCs/>
          <w:i/>
        </w:rPr>
        <w:t xml:space="preserve"> do Zarządzenia</w:t>
      </w:r>
      <w:r w:rsidR="002A22BF" w:rsidRPr="001B28FF">
        <w:rPr>
          <w:rFonts w:ascii="Times New Roman" w:hAnsi="Times New Roman"/>
          <w:bCs/>
          <w:i/>
        </w:rPr>
        <w:t xml:space="preserve"> Rektora UR </w:t>
      </w:r>
      <w:r w:rsidR="00CD6897" w:rsidRPr="001B28FF">
        <w:rPr>
          <w:rFonts w:ascii="Times New Roman" w:hAnsi="Times New Roman"/>
          <w:bCs/>
          <w:i/>
        </w:rPr>
        <w:t xml:space="preserve"> nr </w:t>
      </w:r>
      <w:r w:rsidR="00F17567" w:rsidRPr="001B28FF">
        <w:rPr>
          <w:rFonts w:ascii="Times New Roman" w:hAnsi="Times New Roman"/>
          <w:bCs/>
          <w:i/>
        </w:rPr>
        <w:t>12/2019</w:t>
      </w:r>
    </w:p>
    <w:p w:rsidR="0085747A" w:rsidRPr="001B28FF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1B28FF">
        <w:rPr>
          <w:rFonts w:ascii="Times New Roman" w:hAnsi="Times New Roman"/>
          <w:b/>
          <w:smallCaps/>
          <w:sz w:val="24"/>
        </w:rPr>
        <w:t>SYLABUS</w:t>
      </w:r>
    </w:p>
    <w:p w:rsidR="0085747A" w:rsidRPr="001B28FF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1B28FF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1B28FF">
        <w:rPr>
          <w:rFonts w:ascii="Times New Roman" w:hAnsi="Times New Roman"/>
          <w:b/>
          <w:smallCaps/>
          <w:sz w:val="24"/>
        </w:rPr>
        <w:t xml:space="preserve"> </w:t>
      </w:r>
      <w:r w:rsidR="00DA4EBE" w:rsidRPr="001B28FF">
        <w:rPr>
          <w:rFonts w:ascii="Times New Roman" w:hAnsi="Times New Roman"/>
          <w:i/>
          <w:smallCaps/>
          <w:sz w:val="24"/>
        </w:rPr>
        <w:t>2019-2022</w:t>
      </w:r>
    </w:p>
    <w:p w:rsidR="0085747A" w:rsidRPr="001B28FF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1B28FF">
        <w:rPr>
          <w:rFonts w:ascii="Times New Roman" w:hAnsi="Times New Roman"/>
          <w:i/>
        </w:rPr>
        <w:t xml:space="preserve">                                                                                                         </w:t>
      </w:r>
      <w:r w:rsidR="0085747A" w:rsidRPr="001B28FF">
        <w:rPr>
          <w:rFonts w:ascii="Times New Roman" w:hAnsi="Times New Roman"/>
          <w:i/>
          <w:sz w:val="20"/>
        </w:rPr>
        <w:t>(skrajne daty</w:t>
      </w:r>
      <w:r w:rsidR="0085747A" w:rsidRPr="001B28FF">
        <w:rPr>
          <w:rFonts w:ascii="Times New Roman" w:hAnsi="Times New Roman"/>
          <w:sz w:val="20"/>
        </w:rPr>
        <w:t>)</w:t>
      </w:r>
    </w:p>
    <w:p w:rsidR="00445970" w:rsidRPr="001B28FF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1B28FF">
        <w:rPr>
          <w:rFonts w:ascii="Times New Roman" w:hAnsi="Times New Roman"/>
        </w:rPr>
        <w:tab/>
      </w:r>
      <w:r w:rsidRPr="001B28FF">
        <w:rPr>
          <w:rFonts w:ascii="Times New Roman" w:hAnsi="Times New Roman"/>
        </w:rPr>
        <w:tab/>
      </w:r>
      <w:r w:rsidRPr="001B28FF">
        <w:rPr>
          <w:rFonts w:ascii="Times New Roman" w:hAnsi="Times New Roman"/>
        </w:rPr>
        <w:tab/>
      </w:r>
      <w:r w:rsidRPr="001B28FF">
        <w:rPr>
          <w:rFonts w:ascii="Times New Roman" w:hAnsi="Times New Roman"/>
        </w:rPr>
        <w:tab/>
        <w:t xml:space="preserve">Rok akademicki </w:t>
      </w:r>
      <w:r w:rsidR="00DA4EBE" w:rsidRPr="001B28FF">
        <w:rPr>
          <w:rFonts w:ascii="Times New Roman" w:hAnsi="Times New Roman"/>
        </w:rPr>
        <w:t>20</w:t>
      </w:r>
      <w:r w:rsidR="00971437" w:rsidRPr="001B28FF">
        <w:rPr>
          <w:rFonts w:ascii="Times New Roman" w:hAnsi="Times New Roman"/>
        </w:rPr>
        <w:t>20</w:t>
      </w:r>
      <w:r w:rsidR="00DA4EBE" w:rsidRPr="001B28FF">
        <w:rPr>
          <w:rFonts w:ascii="Times New Roman" w:hAnsi="Times New Roman"/>
        </w:rPr>
        <w:t>/202</w:t>
      </w:r>
      <w:r w:rsidR="00971437" w:rsidRPr="001B28FF">
        <w:rPr>
          <w:rFonts w:ascii="Times New Roman" w:hAnsi="Times New Roman"/>
        </w:rPr>
        <w:t>1</w:t>
      </w:r>
    </w:p>
    <w:p w:rsidR="0085747A" w:rsidRPr="001B28FF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1B28FF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1B28FF">
        <w:rPr>
          <w:sz w:val="22"/>
        </w:rPr>
        <w:t xml:space="preserve">Podstawowe </w:t>
      </w:r>
      <w:r w:rsidR="00445970" w:rsidRPr="001B28FF">
        <w:rPr>
          <w:sz w:val="22"/>
        </w:rPr>
        <w:t>informacje o przedmiocie</w:t>
      </w:r>
    </w:p>
    <w:p w:rsidR="001B28FF" w:rsidRPr="001B28FF" w:rsidRDefault="001B28FF" w:rsidP="001B28FF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B28FF" w:rsidRDefault="00373274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1B28FF">
              <w:rPr>
                <w:sz w:val="22"/>
              </w:rPr>
              <w:t>Patologie społeczne i resocjalizacja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Kod przedmiotu</w:t>
            </w:r>
            <w:r w:rsidR="0085747A" w:rsidRPr="001B28FF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B28FF" w:rsidRDefault="001B28F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nazwa</w:t>
            </w:r>
            <w:r w:rsidR="00C05F44" w:rsidRPr="001B28FF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B28FF" w:rsidRDefault="0085484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B28FF" w:rsidRDefault="00655F6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B28F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Nauki o rodzinie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B28F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I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B28F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praktyczny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B28F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stacjonarne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Rok i semestr</w:t>
            </w:r>
            <w:r w:rsidR="0030395F" w:rsidRPr="001B28FF">
              <w:rPr>
                <w:sz w:val="22"/>
                <w:szCs w:val="22"/>
              </w:rPr>
              <w:t>/y</w:t>
            </w:r>
            <w:r w:rsidRPr="001B28FF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8FF" w:rsidRDefault="00C65DF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Rok 2, semestr 3, 4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B28F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Przedmioty</w:t>
            </w:r>
            <w:r w:rsidR="00CA773C" w:rsidRPr="001B28FF">
              <w:rPr>
                <w:b w:val="0"/>
                <w:sz w:val="22"/>
              </w:rPr>
              <w:t xml:space="preserve"> </w:t>
            </w:r>
            <w:r w:rsidR="00BA0A36" w:rsidRPr="001B28FF">
              <w:rPr>
                <w:b w:val="0"/>
                <w:sz w:val="22"/>
              </w:rPr>
              <w:t xml:space="preserve">specjalnościowe, sp. Asystent </w:t>
            </w:r>
            <w:r w:rsidR="0053458D" w:rsidRPr="001B28FF">
              <w:rPr>
                <w:b w:val="0"/>
                <w:sz w:val="22"/>
              </w:rPr>
              <w:t>rodziny</w:t>
            </w:r>
          </w:p>
        </w:tc>
      </w:tr>
      <w:tr w:rsidR="00923D7D" w:rsidRPr="001B28FF" w:rsidTr="00B819C8">
        <w:tc>
          <w:tcPr>
            <w:tcW w:w="2694" w:type="dxa"/>
            <w:vAlign w:val="center"/>
          </w:tcPr>
          <w:p w:rsidR="00923D7D" w:rsidRPr="001B28F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B28F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polski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B28FF" w:rsidRDefault="009C092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Dr Dorota Pstrąg</w:t>
            </w:r>
          </w:p>
        </w:tc>
      </w:tr>
      <w:tr w:rsidR="0085747A" w:rsidRPr="001B28FF" w:rsidTr="00B819C8">
        <w:tc>
          <w:tcPr>
            <w:tcW w:w="2694" w:type="dxa"/>
            <w:vAlign w:val="center"/>
          </w:tcPr>
          <w:p w:rsidR="0085747A" w:rsidRPr="001B28F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B28FF" w:rsidRDefault="001B28F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1B28FF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1B28FF">
        <w:rPr>
          <w:szCs w:val="22"/>
        </w:rPr>
        <w:t xml:space="preserve">* </w:t>
      </w:r>
      <w:r w:rsidRPr="001B28FF">
        <w:rPr>
          <w:i/>
          <w:szCs w:val="22"/>
        </w:rPr>
        <w:t>-</w:t>
      </w:r>
      <w:r w:rsidR="00B90885" w:rsidRPr="001B28FF">
        <w:rPr>
          <w:b w:val="0"/>
          <w:i/>
          <w:szCs w:val="22"/>
        </w:rPr>
        <w:t>opcjonalni</w:t>
      </w:r>
      <w:r w:rsidR="00B90885" w:rsidRPr="001B28FF">
        <w:rPr>
          <w:b w:val="0"/>
          <w:szCs w:val="22"/>
        </w:rPr>
        <w:t>e,</w:t>
      </w:r>
      <w:r w:rsidRPr="001B28FF">
        <w:rPr>
          <w:i/>
          <w:szCs w:val="22"/>
        </w:rPr>
        <w:t xml:space="preserve"> </w:t>
      </w:r>
      <w:r w:rsidRPr="001B28FF">
        <w:rPr>
          <w:b w:val="0"/>
          <w:i/>
          <w:szCs w:val="22"/>
        </w:rPr>
        <w:t xml:space="preserve">zgodnie z ustaleniami </w:t>
      </w:r>
      <w:r w:rsidR="00B90885" w:rsidRPr="001B28FF">
        <w:rPr>
          <w:b w:val="0"/>
          <w:i/>
          <w:szCs w:val="22"/>
        </w:rPr>
        <w:t>w Jednostce</w:t>
      </w:r>
    </w:p>
    <w:p w:rsidR="00923D7D" w:rsidRPr="001B28FF" w:rsidRDefault="00923D7D" w:rsidP="009C54AE">
      <w:pPr>
        <w:pStyle w:val="Podpunkty"/>
        <w:ind w:left="0"/>
        <w:rPr>
          <w:szCs w:val="22"/>
        </w:rPr>
      </w:pPr>
    </w:p>
    <w:p w:rsidR="0085747A" w:rsidRPr="001B28FF" w:rsidRDefault="0085747A" w:rsidP="009C54AE">
      <w:pPr>
        <w:pStyle w:val="Podpunkty"/>
        <w:ind w:left="284"/>
        <w:rPr>
          <w:szCs w:val="22"/>
        </w:rPr>
      </w:pPr>
      <w:r w:rsidRPr="001B28FF">
        <w:rPr>
          <w:szCs w:val="22"/>
        </w:rPr>
        <w:t>1.</w:t>
      </w:r>
      <w:r w:rsidR="00E22FBC" w:rsidRPr="001B28FF">
        <w:rPr>
          <w:szCs w:val="22"/>
        </w:rPr>
        <w:t>1</w:t>
      </w:r>
      <w:r w:rsidRPr="001B28FF">
        <w:rPr>
          <w:szCs w:val="22"/>
        </w:rPr>
        <w:t xml:space="preserve">.Formy zajęć dydaktycznych, wymiar godzin i punktów ECTS </w:t>
      </w:r>
    </w:p>
    <w:p w:rsidR="00923D7D" w:rsidRPr="001B28FF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1B28FF" w:rsidTr="001B28F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B28FF">
              <w:rPr>
                <w:sz w:val="22"/>
              </w:rPr>
              <w:t>Semestr</w:t>
            </w:r>
          </w:p>
          <w:p w:rsidR="00015B8F" w:rsidRPr="001B28FF" w:rsidRDefault="002B5EA0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B28FF">
              <w:rPr>
                <w:sz w:val="22"/>
              </w:rPr>
              <w:t>(</w:t>
            </w:r>
            <w:r w:rsidR="00363F78" w:rsidRPr="001B28FF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B28FF">
              <w:rPr>
                <w:sz w:val="22"/>
              </w:rPr>
              <w:t>Wykł</w:t>
            </w:r>
            <w:proofErr w:type="spellEnd"/>
            <w:r w:rsidRPr="001B28FF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B28FF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B28FF">
              <w:rPr>
                <w:sz w:val="22"/>
              </w:rPr>
              <w:t>Konw</w:t>
            </w:r>
            <w:proofErr w:type="spellEnd"/>
            <w:r w:rsidRPr="001B28FF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B28FF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B28FF">
              <w:rPr>
                <w:sz w:val="22"/>
              </w:rPr>
              <w:t>Sem</w:t>
            </w:r>
            <w:proofErr w:type="spellEnd"/>
            <w:r w:rsidRPr="001B28FF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B28FF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B28FF">
              <w:rPr>
                <w:sz w:val="22"/>
              </w:rPr>
              <w:t>Prakt</w:t>
            </w:r>
            <w:proofErr w:type="spellEnd"/>
            <w:r w:rsidRPr="001B28FF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B28FF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B28FF" w:rsidRDefault="00015B8F" w:rsidP="001B28FF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1B28FF">
              <w:rPr>
                <w:b/>
                <w:sz w:val="22"/>
              </w:rPr>
              <w:t>Liczba pkt</w:t>
            </w:r>
            <w:r w:rsidR="00B90885" w:rsidRPr="001B28FF">
              <w:rPr>
                <w:b/>
                <w:sz w:val="22"/>
              </w:rPr>
              <w:t>.</w:t>
            </w:r>
            <w:r w:rsidRPr="001B28FF">
              <w:rPr>
                <w:b/>
                <w:sz w:val="22"/>
              </w:rPr>
              <w:t xml:space="preserve"> ECTS</w:t>
            </w:r>
          </w:p>
        </w:tc>
      </w:tr>
      <w:tr w:rsidR="00015B8F" w:rsidRPr="001B28FF" w:rsidTr="001B28F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C65DF5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C65DF5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015B8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015B8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015B8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015B8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015B8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015B8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015B8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B28FF" w:rsidRDefault="00C65DF5" w:rsidP="001B28FF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1B28FF">
              <w:rPr>
                <w:b/>
                <w:sz w:val="22"/>
                <w:szCs w:val="22"/>
              </w:rPr>
              <w:t>4</w:t>
            </w:r>
          </w:p>
        </w:tc>
      </w:tr>
      <w:tr w:rsidR="0030395F" w:rsidRPr="001B28FF" w:rsidTr="001B28F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C65DF5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30395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C65DF5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30395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30395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30395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30395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30395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30395F" w:rsidP="001B28F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B28FF" w:rsidRDefault="00C65DF5" w:rsidP="001B28FF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1B28FF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1B28FF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1B28FF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1B28FF" w:rsidRDefault="0085747A" w:rsidP="001B28FF">
      <w:pPr>
        <w:pStyle w:val="Punktygwne"/>
        <w:tabs>
          <w:tab w:val="left" w:pos="709"/>
        </w:tabs>
        <w:spacing w:after="0"/>
        <w:ind w:left="284"/>
        <w:rPr>
          <w:b w:val="0"/>
          <w:smallCaps w:val="0"/>
          <w:sz w:val="22"/>
        </w:rPr>
      </w:pPr>
      <w:r w:rsidRPr="001B28FF">
        <w:rPr>
          <w:smallCaps w:val="0"/>
          <w:sz w:val="22"/>
        </w:rPr>
        <w:t>1.</w:t>
      </w:r>
      <w:r w:rsidR="00E22FBC" w:rsidRPr="001B28FF">
        <w:rPr>
          <w:smallCaps w:val="0"/>
          <w:sz w:val="22"/>
        </w:rPr>
        <w:t>2</w:t>
      </w:r>
      <w:r w:rsidR="00F83B28" w:rsidRPr="001B28FF">
        <w:rPr>
          <w:smallCaps w:val="0"/>
          <w:sz w:val="22"/>
        </w:rPr>
        <w:t>.</w:t>
      </w:r>
      <w:r w:rsidR="00F83B28" w:rsidRPr="001B28FF">
        <w:rPr>
          <w:smallCaps w:val="0"/>
          <w:sz w:val="22"/>
        </w:rPr>
        <w:tab/>
      </w:r>
      <w:r w:rsidRPr="001B28FF">
        <w:rPr>
          <w:smallCaps w:val="0"/>
          <w:sz w:val="22"/>
        </w:rPr>
        <w:t xml:space="preserve">Sposób realizacji zajęć  </w:t>
      </w:r>
    </w:p>
    <w:p w:rsidR="00B12FC5" w:rsidRPr="001B28FF" w:rsidRDefault="001B28FF" w:rsidP="001B28FF">
      <w:pPr>
        <w:pStyle w:val="Punktygwne"/>
        <w:spacing w:after="0" w:line="320" w:lineRule="exact"/>
        <w:ind w:left="709"/>
        <w:rPr>
          <w:b w:val="0"/>
          <w:smallCaps w:val="0"/>
          <w:sz w:val="22"/>
        </w:rPr>
      </w:pPr>
      <w:r w:rsidRPr="001B28FF">
        <w:t>x</w:t>
      </w:r>
      <w:r w:rsidR="00B12FC5" w:rsidRPr="001B28FF">
        <w:t xml:space="preserve"> </w:t>
      </w:r>
      <w:r>
        <w:t xml:space="preserve"> </w:t>
      </w:r>
      <w:r w:rsidR="00B12FC5" w:rsidRPr="001B28FF">
        <w:rPr>
          <w:b w:val="0"/>
          <w:smallCaps w:val="0"/>
          <w:sz w:val="22"/>
        </w:rPr>
        <w:t xml:space="preserve">zajęcia w formie tradycyjnej </w:t>
      </w:r>
    </w:p>
    <w:p w:rsidR="0085747A" w:rsidRPr="001B28FF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1B28FF">
        <w:rPr>
          <w:rFonts w:ascii="Segoe UI Symbol" w:eastAsia="MS Gothic" w:hAnsi="Segoe UI Symbol" w:cs="Segoe UI Symbol"/>
          <w:b w:val="0"/>
          <w:sz w:val="22"/>
        </w:rPr>
        <w:t>☐</w:t>
      </w:r>
      <w:r w:rsidRPr="001B28FF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1B28FF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1B28F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1B28FF">
        <w:rPr>
          <w:smallCaps w:val="0"/>
          <w:sz w:val="22"/>
        </w:rPr>
        <w:t xml:space="preserve">1.3 </w:t>
      </w:r>
      <w:r w:rsidR="00F83B28" w:rsidRPr="001B28FF">
        <w:rPr>
          <w:smallCaps w:val="0"/>
          <w:sz w:val="22"/>
        </w:rPr>
        <w:tab/>
      </w:r>
      <w:r w:rsidRPr="001B28FF">
        <w:rPr>
          <w:smallCaps w:val="0"/>
          <w:sz w:val="22"/>
        </w:rPr>
        <w:t>For</w:t>
      </w:r>
      <w:r w:rsidR="00445970" w:rsidRPr="001B28FF">
        <w:rPr>
          <w:smallCaps w:val="0"/>
          <w:sz w:val="22"/>
        </w:rPr>
        <w:t xml:space="preserve">ma zaliczenia przedmiotu </w:t>
      </w:r>
      <w:r w:rsidRPr="001B28FF">
        <w:rPr>
          <w:smallCaps w:val="0"/>
          <w:sz w:val="22"/>
        </w:rPr>
        <w:t xml:space="preserve"> (z toku) </w:t>
      </w:r>
      <w:r w:rsidRPr="001B28FF">
        <w:rPr>
          <w:b w:val="0"/>
          <w:smallCaps w:val="0"/>
          <w:sz w:val="22"/>
        </w:rPr>
        <w:t>(egzamin, zaliczenie z oceną, zaliczenie bez oceny)</w:t>
      </w:r>
    </w:p>
    <w:p w:rsidR="001B28FF" w:rsidRDefault="001B28FF" w:rsidP="001B28FF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1B28FF" w:rsidRDefault="00C65DF5" w:rsidP="001B28FF">
      <w:pPr>
        <w:pStyle w:val="Punktygwne"/>
        <w:spacing w:before="0" w:after="0"/>
        <w:ind w:firstLine="708"/>
        <w:rPr>
          <w:b w:val="0"/>
          <w:sz w:val="22"/>
        </w:rPr>
      </w:pPr>
      <w:r w:rsidRPr="001B28FF">
        <w:rPr>
          <w:b w:val="0"/>
          <w:sz w:val="22"/>
        </w:rPr>
        <w:t>praca projektowa</w:t>
      </w:r>
    </w:p>
    <w:p w:rsidR="00E960BB" w:rsidRPr="001B28FF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1B28FF">
        <w:rPr>
          <w:sz w:val="22"/>
        </w:rPr>
        <w:t xml:space="preserve">2.Wymagania wstępne </w:t>
      </w:r>
    </w:p>
    <w:p w:rsidR="001B28FF" w:rsidRPr="001B28FF" w:rsidRDefault="001B28FF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28FF" w:rsidTr="00745302">
        <w:tc>
          <w:tcPr>
            <w:tcW w:w="9670" w:type="dxa"/>
          </w:tcPr>
          <w:p w:rsidR="0085747A" w:rsidRPr="001B28FF" w:rsidRDefault="00B12FC5" w:rsidP="009C54AE">
            <w:pPr>
              <w:pStyle w:val="Punktygwne"/>
              <w:spacing w:before="40" w:after="40"/>
              <w:rPr>
                <w:b w:val="0"/>
                <w:iCs/>
                <w:smallCaps w:val="0"/>
                <w:color w:val="000000"/>
                <w:sz w:val="22"/>
              </w:rPr>
            </w:pPr>
            <w:r w:rsidRPr="001B28FF">
              <w:rPr>
                <w:b w:val="0"/>
                <w:iCs/>
                <w:smallCaps w:val="0"/>
                <w:sz w:val="22"/>
              </w:rPr>
              <w:t>Student powinien posiadać podstawową wiedzę z zakresu: socjologii, psychologii ogólnej, biomedycznych podstaw rozwoju i wychowania</w:t>
            </w:r>
            <w:r w:rsidRPr="001B28FF">
              <w:rPr>
                <w:b w:val="0"/>
                <w:iCs/>
                <w:smallCaps w:val="0"/>
                <w:color w:val="000000"/>
                <w:sz w:val="22"/>
              </w:rPr>
              <w:t>.</w:t>
            </w:r>
          </w:p>
        </w:tc>
      </w:tr>
    </w:tbl>
    <w:p w:rsidR="00153C41" w:rsidRPr="001B28FF" w:rsidRDefault="00153C41" w:rsidP="009C54AE">
      <w:pPr>
        <w:pStyle w:val="Punktygwne"/>
        <w:spacing w:before="0" w:after="0"/>
        <w:rPr>
          <w:sz w:val="22"/>
        </w:rPr>
      </w:pPr>
    </w:p>
    <w:p w:rsidR="0085747A" w:rsidRPr="001B28FF" w:rsidRDefault="001B28FF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1B28FF">
        <w:rPr>
          <w:sz w:val="22"/>
        </w:rPr>
        <w:lastRenderedPageBreak/>
        <w:t>3.</w:t>
      </w:r>
      <w:r w:rsidR="0085747A" w:rsidRPr="001B28FF">
        <w:rPr>
          <w:sz w:val="22"/>
        </w:rPr>
        <w:t xml:space="preserve"> </w:t>
      </w:r>
      <w:r w:rsidR="00A84C85" w:rsidRPr="001B28FF">
        <w:rPr>
          <w:sz w:val="22"/>
        </w:rPr>
        <w:t>cele, efekty uczenia się</w:t>
      </w:r>
      <w:r w:rsidR="0085747A" w:rsidRPr="001B28FF">
        <w:rPr>
          <w:sz w:val="22"/>
        </w:rPr>
        <w:t xml:space="preserve"> , treści Programowe i stosowane metody Dydaktyczne</w:t>
      </w:r>
    </w:p>
    <w:p w:rsidR="0085747A" w:rsidRPr="001B28FF" w:rsidRDefault="0085747A" w:rsidP="009C54AE">
      <w:pPr>
        <w:pStyle w:val="Punktygwne"/>
        <w:spacing w:before="0" w:after="0"/>
        <w:rPr>
          <w:sz w:val="22"/>
        </w:rPr>
      </w:pPr>
    </w:p>
    <w:p w:rsidR="0085747A" w:rsidRPr="001B28FF" w:rsidRDefault="0071620A" w:rsidP="009C54AE">
      <w:pPr>
        <w:pStyle w:val="Podpunkty"/>
        <w:rPr>
          <w:szCs w:val="22"/>
        </w:rPr>
      </w:pPr>
      <w:r w:rsidRPr="001B28FF">
        <w:rPr>
          <w:szCs w:val="22"/>
        </w:rPr>
        <w:t xml:space="preserve">3.1 </w:t>
      </w:r>
      <w:r w:rsidR="00C05F44" w:rsidRPr="001B28FF">
        <w:rPr>
          <w:szCs w:val="22"/>
        </w:rPr>
        <w:t>Cele przedmiotu</w:t>
      </w:r>
    </w:p>
    <w:p w:rsidR="00F83B28" w:rsidRPr="001B28FF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B12FC5" w:rsidRPr="001B28FF" w:rsidTr="00026D8F">
        <w:tc>
          <w:tcPr>
            <w:tcW w:w="675" w:type="dxa"/>
            <w:vAlign w:val="center"/>
          </w:tcPr>
          <w:p w:rsidR="00B12FC5" w:rsidRPr="001B28FF" w:rsidRDefault="00B12FC5" w:rsidP="00026D8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B28FF">
              <w:rPr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</w:tcPr>
          <w:p w:rsidR="00B12FC5" w:rsidRPr="001B28FF" w:rsidRDefault="00B12FC5" w:rsidP="001B28FF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1B28FF">
              <w:rPr>
                <w:rFonts w:cs="Times New Roman"/>
                <w:sz w:val="22"/>
                <w:szCs w:val="22"/>
                <w:lang w:val="pl-PL"/>
              </w:rPr>
              <w:t>Student zna podstawowe dyscypliny naukowe zajmujące się zjawiskami patologii społecznej.</w:t>
            </w:r>
          </w:p>
        </w:tc>
      </w:tr>
      <w:tr w:rsidR="00B12FC5" w:rsidRPr="001B28FF" w:rsidTr="00026D8F">
        <w:tc>
          <w:tcPr>
            <w:tcW w:w="675" w:type="dxa"/>
            <w:vAlign w:val="center"/>
          </w:tcPr>
          <w:p w:rsidR="00B12FC5" w:rsidRPr="001B28FF" w:rsidRDefault="00B12FC5" w:rsidP="00026D8F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1B28FF">
              <w:rPr>
                <w:sz w:val="22"/>
                <w:szCs w:val="22"/>
              </w:rPr>
              <w:t>C2</w:t>
            </w:r>
          </w:p>
        </w:tc>
        <w:tc>
          <w:tcPr>
            <w:tcW w:w="9103" w:type="dxa"/>
          </w:tcPr>
          <w:p w:rsidR="00B12FC5" w:rsidRPr="001B28FF" w:rsidRDefault="00B12FC5" w:rsidP="001B28FF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1B28FF">
              <w:rPr>
                <w:rFonts w:cs="Times New Roman"/>
                <w:sz w:val="22"/>
                <w:szCs w:val="22"/>
                <w:lang w:val="pl-PL"/>
              </w:rPr>
              <w:t xml:space="preserve">Potrafi zaprezentować podstawowe cechy pedagogiki resocjalizacyjnej jako dyscypliny naukowej. </w:t>
            </w:r>
          </w:p>
        </w:tc>
      </w:tr>
      <w:tr w:rsidR="00B12FC5" w:rsidRPr="001B28FF" w:rsidTr="00026D8F">
        <w:tc>
          <w:tcPr>
            <w:tcW w:w="675" w:type="dxa"/>
            <w:vAlign w:val="center"/>
          </w:tcPr>
          <w:p w:rsidR="00B12FC5" w:rsidRPr="001B28FF" w:rsidRDefault="00B12FC5" w:rsidP="00026D8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B28FF">
              <w:rPr>
                <w:b w:val="0"/>
                <w:szCs w:val="22"/>
              </w:rPr>
              <w:t>C3</w:t>
            </w:r>
          </w:p>
        </w:tc>
        <w:tc>
          <w:tcPr>
            <w:tcW w:w="9103" w:type="dxa"/>
          </w:tcPr>
          <w:p w:rsidR="00B12FC5" w:rsidRPr="001B28FF" w:rsidRDefault="00B12FC5" w:rsidP="001B28FF">
            <w:pPr>
              <w:pStyle w:val="Standard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1B28FF">
              <w:rPr>
                <w:rFonts w:cs="Times New Roman"/>
                <w:sz w:val="22"/>
                <w:szCs w:val="22"/>
                <w:lang w:val="pl-PL"/>
              </w:rPr>
              <w:t>Student potrafi scharakteryzować podstawowe rodzaje, symptomy i przyczyny zjawisk patologicznych.</w:t>
            </w:r>
          </w:p>
        </w:tc>
      </w:tr>
      <w:tr w:rsidR="00B12FC5" w:rsidRPr="001B28FF" w:rsidTr="00026D8F">
        <w:tc>
          <w:tcPr>
            <w:tcW w:w="675" w:type="dxa"/>
            <w:vAlign w:val="center"/>
          </w:tcPr>
          <w:p w:rsidR="00B12FC5" w:rsidRPr="001B28FF" w:rsidRDefault="00B12FC5" w:rsidP="00026D8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B28FF">
              <w:rPr>
                <w:b w:val="0"/>
                <w:szCs w:val="22"/>
              </w:rPr>
              <w:t>C4</w:t>
            </w:r>
          </w:p>
        </w:tc>
        <w:tc>
          <w:tcPr>
            <w:tcW w:w="9103" w:type="dxa"/>
          </w:tcPr>
          <w:p w:rsidR="00B12FC5" w:rsidRPr="001B28FF" w:rsidRDefault="00B12FC5" w:rsidP="001B28F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Student zna rodzaje, symptomy i przyczyny niedostosowania społecznego.</w:t>
            </w:r>
          </w:p>
        </w:tc>
      </w:tr>
      <w:tr w:rsidR="00B12FC5" w:rsidRPr="001B28FF" w:rsidTr="00026D8F">
        <w:tc>
          <w:tcPr>
            <w:tcW w:w="675" w:type="dxa"/>
            <w:vAlign w:val="center"/>
          </w:tcPr>
          <w:p w:rsidR="00B12FC5" w:rsidRPr="001B28FF" w:rsidRDefault="00B12FC5" w:rsidP="00026D8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B28FF">
              <w:rPr>
                <w:b w:val="0"/>
                <w:szCs w:val="22"/>
              </w:rPr>
              <w:t>C5</w:t>
            </w:r>
          </w:p>
        </w:tc>
        <w:tc>
          <w:tcPr>
            <w:tcW w:w="9103" w:type="dxa"/>
          </w:tcPr>
          <w:p w:rsidR="00B12FC5" w:rsidRPr="001B28FF" w:rsidRDefault="00B12FC5" w:rsidP="001B28F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Student potrafi analizować akty normatywne określające zasady postępowania z dziećmi młodzieżą i osobami dorosłymi niedostosowanymi społecznie.</w:t>
            </w:r>
          </w:p>
        </w:tc>
      </w:tr>
      <w:tr w:rsidR="00B12FC5" w:rsidRPr="001B28FF" w:rsidTr="00026D8F">
        <w:tc>
          <w:tcPr>
            <w:tcW w:w="675" w:type="dxa"/>
            <w:vAlign w:val="center"/>
          </w:tcPr>
          <w:p w:rsidR="00B12FC5" w:rsidRPr="001B28FF" w:rsidRDefault="00B12FC5" w:rsidP="00026D8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B28FF">
              <w:rPr>
                <w:b w:val="0"/>
                <w:szCs w:val="22"/>
              </w:rPr>
              <w:t>C6</w:t>
            </w:r>
          </w:p>
        </w:tc>
        <w:tc>
          <w:tcPr>
            <w:tcW w:w="9103" w:type="dxa"/>
          </w:tcPr>
          <w:p w:rsidR="00B12FC5" w:rsidRPr="001B28FF" w:rsidRDefault="00B12FC5" w:rsidP="001B28F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Student potrafi scharakteryzować formy pracy resocjalizacyjnej prowadzonej z osobami przejawiającymi zaburzenia w funkcjonowaniu społecznym.</w:t>
            </w:r>
          </w:p>
        </w:tc>
      </w:tr>
      <w:tr w:rsidR="00B12FC5" w:rsidRPr="001B28FF" w:rsidTr="00026D8F">
        <w:tc>
          <w:tcPr>
            <w:tcW w:w="675" w:type="dxa"/>
            <w:vAlign w:val="center"/>
          </w:tcPr>
          <w:p w:rsidR="00B12FC5" w:rsidRPr="001B28FF" w:rsidRDefault="00B12FC5" w:rsidP="00026D8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B28FF">
              <w:rPr>
                <w:b w:val="0"/>
                <w:szCs w:val="22"/>
              </w:rPr>
              <w:t>C7</w:t>
            </w:r>
          </w:p>
        </w:tc>
        <w:tc>
          <w:tcPr>
            <w:tcW w:w="9103" w:type="dxa"/>
          </w:tcPr>
          <w:p w:rsidR="00B12FC5" w:rsidRPr="001B28FF" w:rsidRDefault="00B12FC5" w:rsidP="001B28F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Student potrafi opisać systemem instytucji i placówek realizujących zadania z zakresu profilaktyki i resocjalizacji.</w:t>
            </w:r>
          </w:p>
        </w:tc>
      </w:tr>
      <w:tr w:rsidR="00B12FC5" w:rsidRPr="001B28FF" w:rsidTr="00026D8F">
        <w:tc>
          <w:tcPr>
            <w:tcW w:w="675" w:type="dxa"/>
            <w:vAlign w:val="center"/>
          </w:tcPr>
          <w:p w:rsidR="00B12FC5" w:rsidRPr="001B28FF" w:rsidRDefault="00B12FC5" w:rsidP="00026D8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B28FF">
              <w:rPr>
                <w:b w:val="0"/>
                <w:szCs w:val="22"/>
              </w:rPr>
              <w:t>C8</w:t>
            </w:r>
          </w:p>
        </w:tc>
        <w:tc>
          <w:tcPr>
            <w:tcW w:w="9103" w:type="dxa"/>
          </w:tcPr>
          <w:p w:rsidR="00B12FC5" w:rsidRPr="001B28FF" w:rsidRDefault="00B12FC5" w:rsidP="001B28FF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Student prezentuje właściwe wychowawczo postawy, wobec osób niedostosowanych społecznie, sprawiających trudności wychowawcze, przejawiających zachowania patologiczne.</w:t>
            </w:r>
          </w:p>
        </w:tc>
      </w:tr>
      <w:tr w:rsidR="00B12FC5" w:rsidRPr="001B28FF" w:rsidTr="00026D8F">
        <w:tc>
          <w:tcPr>
            <w:tcW w:w="675" w:type="dxa"/>
            <w:vAlign w:val="center"/>
          </w:tcPr>
          <w:p w:rsidR="00B12FC5" w:rsidRPr="001B28FF" w:rsidRDefault="00B12FC5" w:rsidP="00026D8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B28FF">
              <w:rPr>
                <w:b w:val="0"/>
                <w:szCs w:val="22"/>
              </w:rPr>
              <w:t>C9</w:t>
            </w:r>
          </w:p>
        </w:tc>
        <w:tc>
          <w:tcPr>
            <w:tcW w:w="9103" w:type="dxa"/>
          </w:tcPr>
          <w:p w:rsidR="00B12FC5" w:rsidRPr="001B28FF" w:rsidRDefault="00B12FC5" w:rsidP="001B28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Student przejawia zainteresowania pracą z osobami  zagrożonymi patologią społeczną oraz niedostosowanymi społecznie.</w:t>
            </w:r>
          </w:p>
        </w:tc>
      </w:tr>
    </w:tbl>
    <w:p w:rsidR="0085747A" w:rsidRPr="001B28FF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1B28FF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1B28FF">
        <w:rPr>
          <w:rFonts w:ascii="Times New Roman" w:hAnsi="Times New Roman"/>
          <w:b/>
        </w:rPr>
        <w:t xml:space="preserve">3.2 </w:t>
      </w:r>
      <w:r w:rsidR="001D7B54" w:rsidRPr="001B28FF">
        <w:rPr>
          <w:rFonts w:ascii="Times New Roman" w:hAnsi="Times New Roman"/>
          <w:b/>
        </w:rPr>
        <w:t xml:space="preserve">Efekty </w:t>
      </w:r>
      <w:r w:rsidR="00C05F44" w:rsidRPr="001B28FF">
        <w:rPr>
          <w:rFonts w:ascii="Times New Roman" w:hAnsi="Times New Roman"/>
          <w:b/>
        </w:rPr>
        <w:t xml:space="preserve">uczenia się </w:t>
      </w:r>
      <w:r w:rsidR="001D7B54" w:rsidRPr="001B28FF">
        <w:rPr>
          <w:rFonts w:ascii="Times New Roman" w:hAnsi="Times New Roman"/>
          <w:b/>
        </w:rPr>
        <w:t>dla przedmiotu</w:t>
      </w:r>
      <w:r w:rsidR="00445970" w:rsidRPr="001B28FF">
        <w:rPr>
          <w:rFonts w:ascii="Times New Roman" w:hAnsi="Times New Roman"/>
        </w:rPr>
        <w:t xml:space="preserve"> </w:t>
      </w:r>
    </w:p>
    <w:p w:rsidR="001D7B54" w:rsidRPr="001B28FF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0"/>
        <w:gridCol w:w="1981"/>
      </w:tblGrid>
      <w:tr w:rsidR="0085747A" w:rsidRPr="001B28FF" w:rsidTr="001B28FF">
        <w:tc>
          <w:tcPr>
            <w:tcW w:w="1678" w:type="dxa"/>
            <w:vAlign w:val="center"/>
          </w:tcPr>
          <w:p w:rsidR="0085747A" w:rsidRPr="001B28F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B28FF">
              <w:rPr>
                <w:smallCaps w:val="0"/>
                <w:sz w:val="22"/>
              </w:rPr>
              <w:t>EK</w:t>
            </w:r>
            <w:r w:rsidR="00A84C85" w:rsidRPr="001B28FF">
              <w:rPr>
                <w:b w:val="0"/>
                <w:smallCaps w:val="0"/>
                <w:sz w:val="22"/>
              </w:rPr>
              <w:t xml:space="preserve"> (</w:t>
            </w:r>
            <w:r w:rsidR="00C05F44" w:rsidRPr="001B28FF">
              <w:rPr>
                <w:b w:val="0"/>
                <w:smallCaps w:val="0"/>
                <w:sz w:val="22"/>
              </w:rPr>
              <w:t>efekt uczenia się</w:t>
            </w:r>
            <w:r w:rsidR="00B82308" w:rsidRPr="001B28FF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80" w:type="dxa"/>
            <w:vAlign w:val="center"/>
          </w:tcPr>
          <w:p w:rsidR="0085747A" w:rsidRPr="001B28F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1B28FF">
              <w:rPr>
                <w:b w:val="0"/>
                <w:smallCaps w:val="0"/>
                <w:sz w:val="22"/>
              </w:rPr>
              <w:t xml:space="preserve">uczenia się </w:t>
            </w:r>
            <w:r w:rsidRPr="001B28FF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981" w:type="dxa"/>
            <w:vAlign w:val="center"/>
          </w:tcPr>
          <w:p w:rsidR="0085747A" w:rsidRPr="001B28F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1B28FF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4B7A2E" w:rsidRPr="001B28FF" w:rsidTr="001B28FF">
        <w:tc>
          <w:tcPr>
            <w:tcW w:w="1678" w:type="dxa"/>
          </w:tcPr>
          <w:p w:rsidR="004B7A2E" w:rsidRPr="001B28FF" w:rsidRDefault="004B7A2E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980" w:type="dxa"/>
          </w:tcPr>
          <w:p w:rsidR="004B7A2E" w:rsidRPr="001B28FF" w:rsidRDefault="004B7A2E" w:rsidP="001B28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Wyjaśni etiologię i specyfikę różnych form zjawisk patologicznych w rodzinie wykorzystując wybrane koncepcje psychologiczne, pedagogiczne, socjologiczne i biologiczne oraz rozwiązania prawne.</w:t>
            </w:r>
          </w:p>
        </w:tc>
        <w:tc>
          <w:tcPr>
            <w:tcW w:w="1981" w:type="dxa"/>
          </w:tcPr>
          <w:p w:rsidR="004B7A2E" w:rsidRPr="001B28FF" w:rsidRDefault="004B7A2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z w:val="22"/>
              </w:rPr>
              <w:t>K_W02</w:t>
            </w:r>
          </w:p>
        </w:tc>
      </w:tr>
      <w:tr w:rsidR="004B7A2E" w:rsidRPr="001B28FF" w:rsidTr="001B28FF">
        <w:trPr>
          <w:trHeight w:val="904"/>
        </w:trPr>
        <w:tc>
          <w:tcPr>
            <w:tcW w:w="1678" w:type="dxa"/>
          </w:tcPr>
          <w:p w:rsidR="004B7A2E" w:rsidRPr="001B28FF" w:rsidRDefault="004B7A2E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EK</w:t>
            </w:r>
            <w:r w:rsidRPr="001B28FF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5980" w:type="dxa"/>
          </w:tcPr>
          <w:p w:rsidR="004B7A2E" w:rsidRPr="001B28FF" w:rsidRDefault="004B7A2E" w:rsidP="001B28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Scharakteryzuje  zaburzenia w przebiegu procesu wychowania i</w:t>
            </w:r>
            <w:r w:rsidR="001B28FF">
              <w:rPr>
                <w:rFonts w:ascii="Times New Roman" w:hAnsi="Times New Roman"/>
              </w:rPr>
              <w:t> </w:t>
            </w:r>
            <w:r w:rsidRPr="001B28FF">
              <w:rPr>
                <w:rFonts w:ascii="Times New Roman" w:hAnsi="Times New Roman"/>
              </w:rPr>
              <w:t xml:space="preserve">socjalizacji w rodzinie wynikających z </w:t>
            </w:r>
            <w:proofErr w:type="spellStart"/>
            <w:r w:rsidRPr="001B28FF">
              <w:rPr>
                <w:rFonts w:ascii="Times New Roman" w:hAnsi="Times New Roman"/>
              </w:rPr>
              <w:t>patologizacji</w:t>
            </w:r>
            <w:proofErr w:type="spellEnd"/>
            <w:r w:rsidRPr="001B28FF">
              <w:rPr>
                <w:rFonts w:ascii="Times New Roman" w:hAnsi="Times New Roman"/>
              </w:rPr>
              <w:t xml:space="preserve"> środowisk i</w:t>
            </w:r>
            <w:r w:rsidR="001B28FF">
              <w:rPr>
                <w:rFonts w:ascii="Times New Roman" w:hAnsi="Times New Roman"/>
              </w:rPr>
              <w:t> </w:t>
            </w:r>
            <w:r w:rsidRPr="001B28FF">
              <w:rPr>
                <w:rFonts w:ascii="Times New Roman" w:hAnsi="Times New Roman"/>
              </w:rPr>
              <w:t xml:space="preserve">instytucji społecznych. </w:t>
            </w:r>
          </w:p>
        </w:tc>
        <w:tc>
          <w:tcPr>
            <w:tcW w:w="1981" w:type="dxa"/>
          </w:tcPr>
          <w:p w:rsidR="004B7A2E" w:rsidRPr="001B28FF" w:rsidRDefault="004B7A2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z w:val="22"/>
              </w:rPr>
              <w:t>K_W06</w:t>
            </w:r>
          </w:p>
        </w:tc>
      </w:tr>
      <w:tr w:rsidR="000C4F2A" w:rsidRPr="001B28FF" w:rsidTr="001B28FF">
        <w:tc>
          <w:tcPr>
            <w:tcW w:w="1678" w:type="dxa"/>
          </w:tcPr>
          <w:p w:rsidR="000C4F2A" w:rsidRPr="001B28FF" w:rsidRDefault="000C4F2A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80" w:type="dxa"/>
          </w:tcPr>
          <w:p w:rsidR="000C4F2A" w:rsidRPr="001B28FF" w:rsidRDefault="000C4F2A" w:rsidP="001B28F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Przedstawi  prawne,  ekonomiczne i społeczno</w:t>
            </w:r>
            <w:r w:rsid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–</w:t>
            </w:r>
            <w:r w:rsid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pedagogiczne  podstawy funkcjonowania instytucji profilaktycznych i</w:t>
            </w:r>
            <w:r w:rsid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  <w:r w:rsidRP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resocjalizacyjnych zajmujących się pomocą rodzinie oraz o</w:t>
            </w:r>
            <w:r w:rsid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  <w:r w:rsidRP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stosowane w nich normy, procedury i metody pracy.</w:t>
            </w:r>
          </w:p>
        </w:tc>
        <w:tc>
          <w:tcPr>
            <w:tcW w:w="1981" w:type="dxa"/>
          </w:tcPr>
          <w:p w:rsidR="000C4F2A" w:rsidRPr="001B28FF" w:rsidRDefault="000C4F2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z w:val="22"/>
              </w:rPr>
              <w:t>K_W07</w:t>
            </w:r>
          </w:p>
        </w:tc>
      </w:tr>
      <w:tr w:rsidR="005D1A1E" w:rsidRPr="001B28FF" w:rsidTr="001B28FF">
        <w:tc>
          <w:tcPr>
            <w:tcW w:w="1678" w:type="dxa"/>
          </w:tcPr>
          <w:p w:rsidR="005D1A1E" w:rsidRPr="001B28FF" w:rsidRDefault="005D1A1E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80" w:type="dxa"/>
          </w:tcPr>
          <w:p w:rsidR="005D1A1E" w:rsidRPr="001B28FF" w:rsidRDefault="005D1A1E" w:rsidP="001B28F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Opisze indywidualny przypadek jednostki lub grupy  wykazującej  symptomy patologii społecznej, z uwzględnieniem etiologii zaburzeń, ich psychospołecznych przejawów oraz możliwości resocjalizacji,   w oparciu o zebrane samodzielnie informacje.</w:t>
            </w:r>
          </w:p>
        </w:tc>
        <w:tc>
          <w:tcPr>
            <w:tcW w:w="1981" w:type="dxa"/>
          </w:tcPr>
          <w:p w:rsidR="005D1A1E" w:rsidRPr="001B28FF" w:rsidRDefault="005D1A1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K_U01</w:t>
            </w:r>
          </w:p>
        </w:tc>
      </w:tr>
      <w:tr w:rsidR="005D1A1E" w:rsidRPr="001B28FF" w:rsidTr="001B28FF">
        <w:tc>
          <w:tcPr>
            <w:tcW w:w="1678" w:type="dxa"/>
          </w:tcPr>
          <w:p w:rsidR="005D1A1E" w:rsidRPr="001B28FF" w:rsidRDefault="005D1A1E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EK</w:t>
            </w:r>
            <w:r w:rsidRPr="001B28FF">
              <w:rPr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980" w:type="dxa"/>
          </w:tcPr>
          <w:p w:rsidR="005D1A1E" w:rsidRPr="001B28FF" w:rsidRDefault="00D768F6" w:rsidP="001B28F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Przedstawi </w:t>
            </w:r>
            <w:r w:rsidR="005D1A1E" w:rsidRP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projekt pracy z rodziną zagrożoną, </w:t>
            </w:r>
            <w:r w:rsidR="005375C1" w:rsidRP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dysfunkcyjną, niewydo</w:t>
            </w:r>
            <w:r w:rsidRPr="001B28F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lną wychowawczo  i patologiczną, wykorzystując możliwości stwarzane przez obowiązujące przepisy prawa.</w:t>
            </w:r>
          </w:p>
        </w:tc>
        <w:tc>
          <w:tcPr>
            <w:tcW w:w="1981" w:type="dxa"/>
          </w:tcPr>
          <w:p w:rsidR="00D768F6" w:rsidRPr="001B28FF" w:rsidRDefault="007C06E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 xml:space="preserve"> K_U04</w:t>
            </w:r>
          </w:p>
          <w:p w:rsidR="005D1A1E" w:rsidRPr="001B28FF" w:rsidRDefault="00D768F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 xml:space="preserve"> K_U07</w:t>
            </w:r>
          </w:p>
        </w:tc>
      </w:tr>
      <w:tr w:rsidR="00D768F6" w:rsidRPr="001B28FF" w:rsidTr="001B28FF">
        <w:tc>
          <w:tcPr>
            <w:tcW w:w="1678" w:type="dxa"/>
          </w:tcPr>
          <w:p w:rsidR="00D768F6" w:rsidRPr="001B28FF" w:rsidRDefault="00D768F6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80" w:type="dxa"/>
            <w:vAlign w:val="center"/>
          </w:tcPr>
          <w:p w:rsidR="00D768F6" w:rsidRPr="001B28FF" w:rsidRDefault="00D768F6" w:rsidP="001B28F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 xml:space="preserve">Obiektywnie oceni swoje przygotowanie do pracy z osobami przejawiającymi zachowania patologiczne, dostrzegając konieczność uzupełniania wiedzy poprzez samokształcenie. </w:t>
            </w:r>
          </w:p>
        </w:tc>
        <w:tc>
          <w:tcPr>
            <w:tcW w:w="1981" w:type="dxa"/>
          </w:tcPr>
          <w:p w:rsidR="00D768F6" w:rsidRPr="001B28FF" w:rsidRDefault="00D768F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K_K01</w:t>
            </w:r>
          </w:p>
        </w:tc>
      </w:tr>
    </w:tbl>
    <w:p w:rsidR="0085747A" w:rsidRPr="001B28FF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1B28FF" w:rsidRDefault="0097013F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675843" w:rsidRPr="001B28FF">
        <w:rPr>
          <w:rFonts w:ascii="Times New Roman" w:hAnsi="Times New Roman"/>
          <w:b/>
        </w:rPr>
        <w:lastRenderedPageBreak/>
        <w:t>3.3</w:t>
      </w:r>
      <w:r w:rsidR="001D7B54" w:rsidRPr="001B28FF">
        <w:rPr>
          <w:rFonts w:ascii="Times New Roman" w:hAnsi="Times New Roman"/>
          <w:b/>
        </w:rPr>
        <w:t xml:space="preserve"> </w:t>
      </w:r>
      <w:r w:rsidR="0085747A" w:rsidRPr="001B28FF">
        <w:rPr>
          <w:rFonts w:ascii="Times New Roman" w:hAnsi="Times New Roman"/>
          <w:b/>
        </w:rPr>
        <w:t>T</w:t>
      </w:r>
      <w:r w:rsidR="001D7B54" w:rsidRPr="001B28FF">
        <w:rPr>
          <w:rFonts w:ascii="Times New Roman" w:hAnsi="Times New Roman"/>
          <w:b/>
        </w:rPr>
        <w:t xml:space="preserve">reści programowe </w:t>
      </w:r>
      <w:r w:rsidR="007327BD" w:rsidRPr="001B28FF">
        <w:rPr>
          <w:rFonts w:ascii="Times New Roman" w:hAnsi="Times New Roman"/>
        </w:rPr>
        <w:t xml:space="preserve">  </w:t>
      </w:r>
    </w:p>
    <w:p w:rsidR="007C06EB" w:rsidRPr="001B28FF" w:rsidRDefault="007C06EB" w:rsidP="007C06EB">
      <w:pPr>
        <w:pStyle w:val="Akapitzlist"/>
        <w:ind w:left="862"/>
        <w:jc w:val="both"/>
        <w:rPr>
          <w:rFonts w:ascii="Times New Roman" w:hAnsi="Times New Roman"/>
          <w:b/>
        </w:rPr>
      </w:pPr>
    </w:p>
    <w:p w:rsidR="007C06EB" w:rsidRDefault="007C06EB" w:rsidP="007C06E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1B28FF">
        <w:rPr>
          <w:rFonts w:ascii="Times New Roman" w:hAnsi="Times New Roman"/>
        </w:rPr>
        <w:t xml:space="preserve">Problematyka wykładu </w:t>
      </w:r>
    </w:p>
    <w:p w:rsidR="0097013F" w:rsidRPr="001B28FF" w:rsidRDefault="0097013F" w:rsidP="0097013F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C06EB" w:rsidRPr="001B28FF" w:rsidTr="00026D8F">
        <w:tc>
          <w:tcPr>
            <w:tcW w:w="9639" w:type="dxa"/>
          </w:tcPr>
          <w:p w:rsidR="007C06EB" w:rsidRPr="001B28FF" w:rsidRDefault="007C06EB" w:rsidP="00026D8F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Treści merytoryczne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pStyle w:val="Standard"/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1B28FF">
              <w:rPr>
                <w:rFonts w:cs="Times New Roman"/>
                <w:sz w:val="22"/>
                <w:szCs w:val="22"/>
                <w:lang w:val="pl-PL"/>
              </w:rPr>
              <w:t>Określenie podstawowych pojęć - „normy”, „dewiacji” i „patologii społecznej”. Kategorie norm i formy kontroli społecznej.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pStyle w:val="Standard"/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1B28FF">
              <w:rPr>
                <w:rFonts w:cs="Times New Roman"/>
                <w:sz w:val="22"/>
                <w:szCs w:val="22"/>
                <w:lang w:val="pl-PL"/>
              </w:rPr>
              <w:t>Zjawiska patologiczne w życiu rodzinnym. Przyczyny i społeczno – kulturowe uwarunkowania przemocy w rodzinie, jej formy, sprawcy, ofiary, oraz ich wzajemne relacje.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jc w:val="both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Skutki przemocy w rodzinie dla przebiegu procesu socjalizacji i rozwoju dziecka. Prawne i psychospołeczne problemy rozwodu oraz jego skutki dla dzieci i byłych współmałżonków.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jc w:val="both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Toksykomania jako zjawisko patologii społecznej. Jej skutki bezpośrednie i pośrednie. Kategorie środków toksycznych i specyfika ich oddziaływania na organizm ludzki.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jc w:val="both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Zjawisko współuzależnienia. Wpływ choroby alkoholowej rodziców na powstawanie zaburzeń osobowości u dzieci</w:t>
            </w:r>
            <w:r w:rsidRPr="001B28FF">
              <w:rPr>
                <w:rFonts w:ascii="Times New Roman" w:hAnsi="Times New Roman"/>
                <w:i/>
              </w:rPr>
              <w:t>.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jc w:val="both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 xml:space="preserve">Problematyka zachowań autoagresywnych. Sytuacje </w:t>
            </w:r>
            <w:proofErr w:type="spellStart"/>
            <w:r w:rsidRPr="001B28FF">
              <w:rPr>
                <w:rFonts w:ascii="Times New Roman" w:hAnsi="Times New Roman"/>
              </w:rPr>
              <w:t>suicydogenne</w:t>
            </w:r>
            <w:proofErr w:type="spellEnd"/>
            <w:r w:rsidRPr="001B28FF">
              <w:rPr>
                <w:rFonts w:ascii="Times New Roman" w:hAnsi="Times New Roman"/>
              </w:rPr>
              <w:t xml:space="preserve"> w rodzinie i przyczyny zamachów samobójczych</w:t>
            </w:r>
            <w:r w:rsidRPr="001B28FF">
              <w:rPr>
                <w:rFonts w:ascii="Times New Roman" w:hAnsi="Times New Roman"/>
                <w:b/>
              </w:rPr>
              <w:t>.</w:t>
            </w:r>
            <w:r w:rsidRPr="001B28FF">
              <w:rPr>
                <w:rFonts w:ascii="Times New Roman" w:hAnsi="Times New Roman"/>
              </w:rPr>
              <w:t xml:space="preserve"> Rozmiary i dynamika zachowań autoagresywnych.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jc w:val="both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Pauperyzacja, bezrobocie, bezdomność jako przejawy patologii życia społecznego wpływające na funkcjonowanie rodziny</w:t>
            </w:r>
            <w:r w:rsidR="009C0D04" w:rsidRPr="001B28FF">
              <w:rPr>
                <w:rFonts w:ascii="Times New Roman" w:hAnsi="Times New Roman"/>
              </w:rPr>
              <w:t>.</w:t>
            </w:r>
          </w:p>
        </w:tc>
      </w:tr>
    </w:tbl>
    <w:p w:rsidR="007C06EB" w:rsidRPr="001B28FF" w:rsidRDefault="007C06EB" w:rsidP="007C06EB">
      <w:pPr>
        <w:rPr>
          <w:rFonts w:ascii="Times New Roman" w:hAnsi="Times New Roman"/>
        </w:rPr>
      </w:pPr>
    </w:p>
    <w:p w:rsidR="007C06EB" w:rsidRPr="001B28FF" w:rsidRDefault="007C06EB" w:rsidP="007C06EB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1B28FF">
        <w:rPr>
          <w:rFonts w:ascii="Times New Roman" w:hAnsi="Times New Roman"/>
        </w:rPr>
        <w:t xml:space="preserve">Problematyka ćwiczeń audytoryjnych, konwersatoryjnych, laboratoryjnych,  zajęć praktycznych </w:t>
      </w:r>
    </w:p>
    <w:p w:rsidR="007C06EB" w:rsidRPr="001B28FF" w:rsidRDefault="007C06EB" w:rsidP="007C06EB">
      <w:pPr>
        <w:pStyle w:val="Akapitzlist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C06EB" w:rsidRPr="001B28FF" w:rsidTr="00026D8F">
        <w:tc>
          <w:tcPr>
            <w:tcW w:w="9639" w:type="dxa"/>
          </w:tcPr>
          <w:p w:rsidR="007C06EB" w:rsidRPr="001B28FF" w:rsidRDefault="007C06EB" w:rsidP="00026D8F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Treści merytoryczne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Pojęcie, cele oraz wybrane modele resocjalizacji.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Społeczne i psychologiczne kryteria niedostosowania społecznego. Rodzaje niedostosowania społecznego.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Trudności wychowawcze jako symptom zaburzeń w rozwoju społecznym jednostki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 xml:space="preserve">Rola prawa w organizowaniu procesu resocjalizacji. Pojęcie nieletniego oraz zasady postępowania z nieletnimi. 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Środki stosowane wobec nieletnich w Polsce.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Resocjalizacja w środowisku zamieszkania nieletniego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Podstawowe instytucje i placówki wychowania resocjalizującego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Zakłady poprawcze w systemie resocjalizacji młodzieży niedostosowanej społecznie</w:t>
            </w:r>
          </w:p>
        </w:tc>
      </w:tr>
      <w:tr w:rsidR="007C06EB" w:rsidRPr="001B28FF" w:rsidTr="00026D8F">
        <w:tc>
          <w:tcPr>
            <w:tcW w:w="9639" w:type="dxa"/>
            <w:vAlign w:val="center"/>
          </w:tcPr>
          <w:p w:rsidR="007C06EB" w:rsidRPr="001B28FF" w:rsidRDefault="007C06EB" w:rsidP="009C0D04">
            <w:pPr>
              <w:spacing w:after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Wybrane zagadnienia resocjalizacji penitencjarnej.</w:t>
            </w:r>
          </w:p>
        </w:tc>
      </w:tr>
    </w:tbl>
    <w:p w:rsidR="0085747A" w:rsidRPr="001B28FF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1B28FF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1B28FF">
        <w:rPr>
          <w:smallCaps w:val="0"/>
          <w:sz w:val="22"/>
        </w:rPr>
        <w:t>3.4 Metody dydaktyczne</w:t>
      </w:r>
      <w:r w:rsidRPr="001B28FF">
        <w:rPr>
          <w:b w:val="0"/>
          <w:smallCaps w:val="0"/>
          <w:sz w:val="22"/>
        </w:rPr>
        <w:t xml:space="preserve"> </w:t>
      </w:r>
    </w:p>
    <w:p w:rsidR="0085747A" w:rsidRPr="001B28F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7C06EB" w:rsidRPr="001B28FF" w:rsidRDefault="007C06EB" w:rsidP="007C06EB">
      <w:pPr>
        <w:pStyle w:val="Punktygwne"/>
        <w:spacing w:before="0" w:after="0"/>
        <w:rPr>
          <w:b w:val="0"/>
          <w:smallCaps w:val="0"/>
          <w:sz w:val="22"/>
        </w:rPr>
      </w:pPr>
      <w:r w:rsidRPr="001B28FF">
        <w:rPr>
          <w:b w:val="0"/>
          <w:smallCaps w:val="0"/>
          <w:sz w:val="22"/>
        </w:rPr>
        <w:t>Wykład: wykład problemowy, wykład z prezentacją multimedialną</w:t>
      </w:r>
    </w:p>
    <w:p w:rsidR="00E960BB" w:rsidRPr="001B28FF" w:rsidRDefault="007C06EB" w:rsidP="007C06EB">
      <w:pPr>
        <w:pStyle w:val="Punktygwne"/>
        <w:spacing w:before="0" w:after="0"/>
        <w:rPr>
          <w:b w:val="0"/>
          <w:smallCaps w:val="0"/>
          <w:sz w:val="22"/>
        </w:rPr>
      </w:pPr>
      <w:r w:rsidRPr="001B28FF">
        <w:rPr>
          <w:b w:val="0"/>
          <w:smallCaps w:val="0"/>
          <w:sz w:val="22"/>
        </w:rPr>
        <w:t>Ćwiczenia: Analiza tekstów z dyskusją,  metoda projektów, praca w grupach, dyskusja</w:t>
      </w:r>
    </w:p>
    <w:p w:rsidR="00E960BB" w:rsidRPr="001B28F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B28FF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1B28FF">
        <w:rPr>
          <w:smallCaps w:val="0"/>
          <w:sz w:val="22"/>
        </w:rPr>
        <w:t xml:space="preserve">4. </w:t>
      </w:r>
      <w:r w:rsidR="0085747A" w:rsidRPr="001B28FF">
        <w:rPr>
          <w:smallCaps w:val="0"/>
          <w:sz w:val="22"/>
        </w:rPr>
        <w:t>METODY I KRYTERIA OCENY</w:t>
      </w:r>
      <w:r w:rsidR="009F4610" w:rsidRPr="001B28FF">
        <w:rPr>
          <w:smallCaps w:val="0"/>
          <w:sz w:val="22"/>
        </w:rPr>
        <w:t xml:space="preserve"> </w:t>
      </w:r>
    </w:p>
    <w:p w:rsidR="00923D7D" w:rsidRPr="001B28FF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B28FF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B28FF">
        <w:rPr>
          <w:smallCaps w:val="0"/>
          <w:sz w:val="22"/>
        </w:rPr>
        <w:t xml:space="preserve">4.1 Sposoby weryfikacji efektów </w:t>
      </w:r>
      <w:r w:rsidR="00C05F44" w:rsidRPr="001B28FF">
        <w:rPr>
          <w:smallCaps w:val="0"/>
          <w:sz w:val="22"/>
        </w:rPr>
        <w:t>uczenia się</w:t>
      </w:r>
    </w:p>
    <w:p w:rsidR="0085747A" w:rsidRPr="001B28F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1B28FF" w:rsidTr="00C05F44">
        <w:tc>
          <w:tcPr>
            <w:tcW w:w="1985" w:type="dxa"/>
            <w:vAlign w:val="center"/>
          </w:tcPr>
          <w:p w:rsidR="0085747A" w:rsidRPr="001B28FF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B28FF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1B28FF">
              <w:rPr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:rsidR="0085747A" w:rsidRPr="001B28FF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1B28FF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B28F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1B28F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(w, ćw</w:t>
            </w:r>
            <w:r w:rsidR="0097013F">
              <w:rPr>
                <w:b w:val="0"/>
                <w:smallCaps w:val="0"/>
                <w:sz w:val="22"/>
              </w:rPr>
              <w:t>..</w:t>
            </w:r>
            <w:r w:rsidRPr="001B28FF">
              <w:rPr>
                <w:b w:val="0"/>
                <w:smallCaps w:val="0"/>
                <w:sz w:val="22"/>
              </w:rPr>
              <w:t>, …)</w:t>
            </w:r>
          </w:p>
        </w:tc>
      </w:tr>
      <w:tr w:rsidR="007C06EB" w:rsidRPr="001B28FF" w:rsidTr="00C05F44">
        <w:tc>
          <w:tcPr>
            <w:tcW w:w="1985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1B28FF">
              <w:rPr>
                <w:b w:val="0"/>
                <w:sz w:val="22"/>
              </w:rPr>
              <w:t>ek</w:t>
            </w:r>
            <w:proofErr w:type="spellEnd"/>
            <w:r w:rsidRPr="001B28FF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mallCaps w:val="0"/>
                <w:color w:val="000000"/>
                <w:sz w:val="22"/>
              </w:rPr>
              <w:t>Kolokwium  pisemne</w:t>
            </w:r>
          </w:p>
        </w:tc>
        <w:tc>
          <w:tcPr>
            <w:tcW w:w="2126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w, ćw</w:t>
            </w:r>
            <w:r w:rsidR="0097013F">
              <w:rPr>
                <w:b w:val="0"/>
                <w:smallCaps w:val="0"/>
                <w:sz w:val="22"/>
              </w:rPr>
              <w:t>.</w:t>
            </w:r>
          </w:p>
        </w:tc>
      </w:tr>
      <w:tr w:rsidR="007C06EB" w:rsidRPr="001B28FF" w:rsidTr="00C05F44">
        <w:tc>
          <w:tcPr>
            <w:tcW w:w="1985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7C06EB" w:rsidRPr="001B28FF" w:rsidRDefault="007C06EB" w:rsidP="00026D8F">
            <w:pPr>
              <w:spacing w:after="0" w:line="240" w:lineRule="auto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  <w:color w:val="000000"/>
              </w:rPr>
              <w:t>Kolokwium  pisemne</w:t>
            </w:r>
          </w:p>
        </w:tc>
        <w:tc>
          <w:tcPr>
            <w:tcW w:w="2126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w, ćw</w:t>
            </w:r>
            <w:r w:rsidR="0097013F">
              <w:rPr>
                <w:b w:val="0"/>
                <w:smallCaps w:val="0"/>
                <w:sz w:val="22"/>
              </w:rPr>
              <w:t>.</w:t>
            </w:r>
          </w:p>
        </w:tc>
      </w:tr>
      <w:tr w:rsidR="007C06EB" w:rsidRPr="001B28FF" w:rsidTr="00C05F44">
        <w:tc>
          <w:tcPr>
            <w:tcW w:w="1985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lastRenderedPageBreak/>
              <w:t>EK</w:t>
            </w:r>
            <w:r w:rsidRPr="001B28FF">
              <w:rPr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:rsidR="007C06EB" w:rsidRPr="001B28FF" w:rsidRDefault="007C06EB" w:rsidP="00026D8F">
            <w:pPr>
              <w:spacing w:after="0" w:line="240" w:lineRule="auto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  <w:color w:val="000000"/>
              </w:rPr>
              <w:t>Kolokwium  pisemne</w:t>
            </w:r>
          </w:p>
        </w:tc>
        <w:tc>
          <w:tcPr>
            <w:tcW w:w="2126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w, ćw</w:t>
            </w:r>
            <w:r w:rsidR="0097013F">
              <w:rPr>
                <w:b w:val="0"/>
                <w:smallCaps w:val="0"/>
                <w:sz w:val="22"/>
              </w:rPr>
              <w:t>.</w:t>
            </w:r>
          </w:p>
        </w:tc>
      </w:tr>
      <w:tr w:rsidR="007C06EB" w:rsidRPr="001B28FF" w:rsidTr="00C05F44">
        <w:tc>
          <w:tcPr>
            <w:tcW w:w="1985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:rsidR="007C06EB" w:rsidRPr="001B28FF" w:rsidRDefault="007C06EB" w:rsidP="00026D8F">
            <w:pPr>
              <w:spacing w:after="0" w:line="240" w:lineRule="auto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  <w:color w:val="000000"/>
              </w:rPr>
              <w:t>Praca projektowa, wypowiedzi w dyskusji</w:t>
            </w:r>
          </w:p>
        </w:tc>
        <w:tc>
          <w:tcPr>
            <w:tcW w:w="2126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w, ćw</w:t>
            </w:r>
            <w:r w:rsidR="0097013F">
              <w:rPr>
                <w:b w:val="0"/>
                <w:smallCaps w:val="0"/>
                <w:sz w:val="22"/>
              </w:rPr>
              <w:t>.</w:t>
            </w:r>
          </w:p>
        </w:tc>
      </w:tr>
      <w:tr w:rsidR="007C06EB" w:rsidRPr="001B28FF" w:rsidTr="00C05F44">
        <w:tc>
          <w:tcPr>
            <w:tcW w:w="1985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EK</w:t>
            </w:r>
            <w:r w:rsidRPr="001B28FF">
              <w:rPr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:rsidR="007C06EB" w:rsidRPr="001B28FF" w:rsidRDefault="007C06EB" w:rsidP="00026D8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B28FF">
              <w:rPr>
                <w:rFonts w:ascii="Times New Roman" w:hAnsi="Times New Roman"/>
                <w:color w:val="000000"/>
              </w:rPr>
              <w:t>Praca projektowa, wypowiedzi w dyskusji</w:t>
            </w:r>
          </w:p>
        </w:tc>
        <w:tc>
          <w:tcPr>
            <w:tcW w:w="2126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w, ćw</w:t>
            </w:r>
            <w:r w:rsidR="0097013F">
              <w:rPr>
                <w:b w:val="0"/>
                <w:smallCaps w:val="0"/>
                <w:sz w:val="22"/>
              </w:rPr>
              <w:t>.</w:t>
            </w:r>
          </w:p>
        </w:tc>
      </w:tr>
      <w:tr w:rsidR="007C06EB" w:rsidRPr="001B28FF" w:rsidTr="00C05F44">
        <w:tc>
          <w:tcPr>
            <w:tcW w:w="1985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:rsidR="007C06EB" w:rsidRPr="001B28FF" w:rsidRDefault="007C06EB" w:rsidP="00026D8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B28FF">
              <w:rPr>
                <w:rFonts w:ascii="Times New Roman" w:hAnsi="Times New Roman"/>
                <w:color w:val="000000"/>
              </w:rPr>
              <w:t>Praca projektowa, wypowiedzi w dyskusji</w:t>
            </w:r>
          </w:p>
        </w:tc>
        <w:tc>
          <w:tcPr>
            <w:tcW w:w="2126" w:type="dxa"/>
          </w:tcPr>
          <w:p w:rsidR="007C06EB" w:rsidRPr="001B28FF" w:rsidRDefault="007C06EB" w:rsidP="00026D8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w, ćw</w:t>
            </w:r>
            <w:r w:rsidR="0097013F">
              <w:rPr>
                <w:b w:val="0"/>
                <w:smallCaps w:val="0"/>
                <w:sz w:val="22"/>
              </w:rPr>
              <w:t>.</w:t>
            </w:r>
          </w:p>
        </w:tc>
      </w:tr>
    </w:tbl>
    <w:p w:rsidR="00923D7D" w:rsidRPr="001B28FF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B28FF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B28FF">
        <w:rPr>
          <w:smallCaps w:val="0"/>
          <w:sz w:val="22"/>
        </w:rPr>
        <w:t xml:space="preserve">4.2 </w:t>
      </w:r>
      <w:r w:rsidR="0085747A" w:rsidRPr="001B28FF">
        <w:rPr>
          <w:smallCaps w:val="0"/>
          <w:sz w:val="22"/>
        </w:rPr>
        <w:t>Warunki zaliczenia przedmiotu (kryteria oceniania)</w:t>
      </w:r>
      <w:r w:rsidR="00923D7D" w:rsidRPr="001B28FF">
        <w:rPr>
          <w:smallCaps w:val="0"/>
          <w:sz w:val="22"/>
        </w:rPr>
        <w:t xml:space="preserve"> </w:t>
      </w:r>
    </w:p>
    <w:p w:rsidR="00923D7D" w:rsidRPr="001B28FF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28FF" w:rsidTr="00923D7D">
        <w:tc>
          <w:tcPr>
            <w:tcW w:w="9670" w:type="dxa"/>
          </w:tcPr>
          <w:p w:rsidR="007C06EB" w:rsidRPr="001B28FF" w:rsidRDefault="007C06EB" w:rsidP="007C06E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Wykonanie pracy projektowej – Studium wybranego zjawiska patologicznego w rodzinie</w:t>
            </w:r>
          </w:p>
          <w:p w:rsidR="007C06EB" w:rsidRPr="001B28FF" w:rsidRDefault="007C06EB" w:rsidP="007C06E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Obecność na ćwiczeniach i aktywny udział</w:t>
            </w:r>
          </w:p>
          <w:p w:rsidR="0085747A" w:rsidRPr="001B28FF" w:rsidRDefault="007C06E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Pozytywna ocena z pisemnego kolokwium zaliczeniowego</w:t>
            </w:r>
          </w:p>
        </w:tc>
      </w:tr>
    </w:tbl>
    <w:p w:rsidR="0085747A" w:rsidRPr="001B28F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1B28FF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1B28FF">
        <w:rPr>
          <w:rFonts w:ascii="Times New Roman" w:hAnsi="Times New Roman"/>
          <w:b/>
        </w:rPr>
        <w:t xml:space="preserve">5. </w:t>
      </w:r>
      <w:r w:rsidR="00EB2F06">
        <w:rPr>
          <w:rFonts w:ascii="Times New Roman" w:hAnsi="Times New Roman"/>
          <w:b/>
        </w:rPr>
        <w:tab/>
      </w:r>
      <w:r w:rsidR="00C61DC5" w:rsidRPr="001B28FF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1B28F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1B28FF" w:rsidTr="003E1941">
        <w:tc>
          <w:tcPr>
            <w:tcW w:w="4962" w:type="dxa"/>
            <w:vAlign w:val="center"/>
          </w:tcPr>
          <w:p w:rsidR="0085747A" w:rsidRPr="001B28F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B28FF">
              <w:rPr>
                <w:rFonts w:ascii="Times New Roman" w:hAnsi="Times New Roman"/>
                <w:b/>
              </w:rPr>
              <w:t>Forma a</w:t>
            </w:r>
            <w:r w:rsidR="0085747A" w:rsidRPr="001B28FF">
              <w:rPr>
                <w:rFonts w:ascii="Times New Roman" w:hAnsi="Times New Roman"/>
                <w:b/>
              </w:rPr>
              <w:t>ktywnoś</w:t>
            </w:r>
            <w:r w:rsidRPr="001B28FF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B28F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B28FF">
              <w:rPr>
                <w:rFonts w:ascii="Times New Roman" w:hAnsi="Times New Roman"/>
                <w:b/>
              </w:rPr>
              <w:t>Średnia l</w:t>
            </w:r>
            <w:r w:rsidR="0085747A" w:rsidRPr="001B28FF">
              <w:rPr>
                <w:rFonts w:ascii="Times New Roman" w:hAnsi="Times New Roman"/>
                <w:b/>
              </w:rPr>
              <w:t>iczba godzin</w:t>
            </w:r>
            <w:r w:rsidR="0071620A" w:rsidRPr="001B28FF">
              <w:rPr>
                <w:rFonts w:ascii="Times New Roman" w:hAnsi="Times New Roman"/>
                <w:b/>
              </w:rPr>
              <w:t xml:space="preserve"> </w:t>
            </w:r>
            <w:r w:rsidRPr="001B28FF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1B28FF" w:rsidTr="00923D7D">
        <w:tc>
          <w:tcPr>
            <w:tcW w:w="4962" w:type="dxa"/>
          </w:tcPr>
          <w:p w:rsidR="0085747A" w:rsidRPr="001B28FF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G</w:t>
            </w:r>
            <w:r w:rsidR="0085747A" w:rsidRPr="001B28FF">
              <w:rPr>
                <w:rFonts w:ascii="Times New Roman" w:hAnsi="Times New Roman"/>
              </w:rPr>
              <w:t xml:space="preserve">odziny </w:t>
            </w:r>
            <w:r w:rsidRPr="001B28FF">
              <w:rPr>
                <w:rFonts w:ascii="Times New Roman" w:hAnsi="Times New Roman"/>
              </w:rPr>
              <w:t>kontaktowe</w:t>
            </w:r>
            <w:r w:rsidR="0085747A" w:rsidRPr="001B28FF">
              <w:rPr>
                <w:rFonts w:ascii="Times New Roman" w:hAnsi="Times New Roman"/>
              </w:rPr>
              <w:t xml:space="preserve"> w</w:t>
            </w:r>
            <w:r w:rsidRPr="001B28FF">
              <w:rPr>
                <w:rFonts w:ascii="Times New Roman" w:hAnsi="Times New Roman"/>
              </w:rPr>
              <w:t>ynikające</w:t>
            </w:r>
            <w:r w:rsidR="0085747A" w:rsidRPr="001B28FF">
              <w:rPr>
                <w:rFonts w:ascii="Times New Roman" w:hAnsi="Times New Roman"/>
              </w:rPr>
              <w:t xml:space="preserve"> z</w:t>
            </w:r>
            <w:r w:rsidR="009C1331" w:rsidRPr="001B28FF">
              <w:rPr>
                <w:rFonts w:ascii="Times New Roman" w:hAnsi="Times New Roman"/>
              </w:rPr>
              <w:t> </w:t>
            </w:r>
            <w:r w:rsidR="0045729E" w:rsidRPr="001B28FF">
              <w:rPr>
                <w:rFonts w:ascii="Times New Roman" w:hAnsi="Times New Roman"/>
              </w:rPr>
              <w:t>harmonogramu</w:t>
            </w:r>
            <w:r w:rsidR="0085747A" w:rsidRPr="001B28FF">
              <w:rPr>
                <w:rFonts w:ascii="Times New Roman" w:hAnsi="Times New Roman"/>
              </w:rPr>
              <w:t xml:space="preserve"> </w:t>
            </w:r>
            <w:r w:rsidRPr="001B28FF">
              <w:rPr>
                <w:rFonts w:ascii="Times New Roman" w:hAnsi="Times New Roman"/>
              </w:rPr>
              <w:t>studiów</w:t>
            </w:r>
            <w:r w:rsidR="0045729E" w:rsidRPr="001B28F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EB2F06" w:rsidRDefault="007C06EB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B2F06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1B28FF" w:rsidTr="00923D7D">
        <w:tc>
          <w:tcPr>
            <w:tcW w:w="4962" w:type="dxa"/>
          </w:tcPr>
          <w:p w:rsidR="00C61DC5" w:rsidRPr="001B28F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Inne z udziałem nauczyciela</w:t>
            </w:r>
            <w:r w:rsidR="0045729E" w:rsidRPr="001B28FF">
              <w:rPr>
                <w:rFonts w:ascii="Times New Roman" w:hAnsi="Times New Roman"/>
              </w:rPr>
              <w:t xml:space="preserve"> akademickiego</w:t>
            </w:r>
          </w:p>
          <w:p w:rsidR="00C61DC5" w:rsidRPr="001B28FF" w:rsidRDefault="007C06EB" w:rsidP="007C06E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(udział w konsultacjach</w:t>
            </w:r>
            <w:r w:rsidR="00C61DC5" w:rsidRPr="001B28FF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1B28FF" w:rsidRDefault="007C06EB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2</w:t>
            </w:r>
          </w:p>
        </w:tc>
      </w:tr>
      <w:tr w:rsidR="00C61DC5" w:rsidRPr="001B28FF" w:rsidTr="00923D7D">
        <w:tc>
          <w:tcPr>
            <w:tcW w:w="4962" w:type="dxa"/>
          </w:tcPr>
          <w:p w:rsidR="00C61DC5" w:rsidRPr="001B28FF" w:rsidRDefault="00C61DC5" w:rsidP="007C06E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Godziny niekontaktowe – praca własna studenta</w:t>
            </w:r>
            <w:r w:rsidR="00D676CD" w:rsidRPr="001B28FF">
              <w:rPr>
                <w:rFonts w:ascii="Times New Roman" w:hAnsi="Times New Roman"/>
              </w:rPr>
              <w:t xml:space="preserve"> </w:t>
            </w:r>
            <w:r w:rsidRPr="001B28FF">
              <w:rPr>
                <w:rFonts w:ascii="Times New Roman" w:hAnsi="Times New Roman"/>
              </w:rPr>
              <w:t>(przygotowanie do zajęć,</w:t>
            </w:r>
            <w:r w:rsidR="00D676CD" w:rsidRPr="001B28FF">
              <w:rPr>
                <w:rFonts w:ascii="Times New Roman" w:hAnsi="Times New Roman"/>
              </w:rPr>
              <w:t xml:space="preserve"> </w:t>
            </w:r>
            <w:r w:rsidR="00493D42" w:rsidRPr="001B28FF">
              <w:rPr>
                <w:rFonts w:ascii="Times New Roman" w:hAnsi="Times New Roman"/>
              </w:rPr>
              <w:t xml:space="preserve"> do</w:t>
            </w:r>
            <w:r w:rsidRPr="001B28FF">
              <w:rPr>
                <w:rFonts w:ascii="Times New Roman" w:hAnsi="Times New Roman"/>
              </w:rPr>
              <w:t xml:space="preserve"> </w:t>
            </w:r>
            <w:r w:rsidR="007C06EB" w:rsidRPr="001B28FF">
              <w:rPr>
                <w:rFonts w:ascii="Times New Roman" w:hAnsi="Times New Roman"/>
              </w:rPr>
              <w:t>kolokwium</w:t>
            </w:r>
            <w:r w:rsidRPr="001B28FF">
              <w:rPr>
                <w:rFonts w:ascii="Times New Roman" w:hAnsi="Times New Roman"/>
              </w:rPr>
              <w:t xml:space="preserve">, </w:t>
            </w:r>
            <w:r w:rsidR="00493D42" w:rsidRPr="001B28FF">
              <w:rPr>
                <w:rFonts w:ascii="Times New Roman" w:hAnsi="Times New Roman"/>
              </w:rPr>
              <w:t xml:space="preserve"> </w:t>
            </w:r>
            <w:r w:rsidR="007C06EB" w:rsidRPr="001B28FF">
              <w:rPr>
                <w:rFonts w:ascii="Times New Roman" w:hAnsi="Times New Roman"/>
              </w:rPr>
              <w:t xml:space="preserve">studiowanie literatury przedmiotu, zebranie materiału i </w:t>
            </w:r>
            <w:r w:rsidR="00D676CD" w:rsidRPr="001B28FF">
              <w:rPr>
                <w:rFonts w:ascii="Times New Roman" w:hAnsi="Times New Roman"/>
              </w:rPr>
              <w:t>opracowanie studium przypadku</w:t>
            </w:r>
            <w:r w:rsidRPr="001B28FF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1B28FF" w:rsidRDefault="00D676CD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110</w:t>
            </w:r>
          </w:p>
        </w:tc>
      </w:tr>
      <w:tr w:rsidR="0085747A" w:rsidRPr="001B28FF" w:rsidTr="00923D7D">
        <w:tc>
          <w:tcPr>
            <w:tcW w:w="4962" w:type="dxa"/>
          </w:tcPr>
          <w:p w:rsidR="0085747A" w:rsidRPr="001B28F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1B28FF" w:rsidRDefault="00D676CD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157</w:t>
            </w:r>
          </w:p>
        </w:tc>
      </w:tr>
      <w:tr w:rsidR="0085747A" w:rsidRPr="001B28FF" w:rsidTr="00923D7D">
        <w:tc>
          <w:tcPr>
            <w:tcW w:w="4962" w:type="dxa"/>
          </w:tcPr>
          <w:p w:rsidR="0085747A" w:rsidRPr="001B28F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B28FF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B2F06" w:rsidRDefault="00C65DF5" w:rsidP="00B92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B2F06">
              <w:rPr>
                <w:rFonts w:ascii="Times New Roman" w:hAnsi="Times New Roman"/>
                <w:b/>
              </w:rPr>
              <w:t>6</w:t>
            </w:r>
          </w:p>
        </w:tc>
      </w:tr>
    </w:tbl>
    <w:p w:rsidR="0085747A" w:rsidRPr="001B28FF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1B28FF">
        <w:rPr>
          <w:b w:val="0"/>
          <w:i/>
          <w:smallCaps w:val="0"/>
          <w:sz w:val="22"/>
        </w:rPr>
        <w:t xml:space="preserve">* </w:t>
      </w:r>
      <w:r w:rsidR="00C61DC5" w:rsidRPr="001B28FF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1B28FF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B28FF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1B28FF">
        <w:rPr>
          <w:smallCaps w:val="0"/>
          <w:sz w:val="22"/>
        </w:rPr>
        <w:t xml:space="preserve">6. </w:t>
      </w:r>
      <w:r w:rsidR="0085747A" w:rsidRPr="001B28FF">
        <w:rPr>
          <w:smallCaps w:val="0"/>
          <w:sz w:val="22"/>
        </w:rPr>
        <w:t>PRAKTYKI ZAWO</w:t>
      </w:r>
      <w:r w:rsidR="009C1331" w:rsidRPr="001B28FF">
        <w:rPr>
          <w:smallCaps w:val="0"/>
          <w:sz w:val="22"/>
        </w:rPr>
        <w:t>DOWE W RAMACH PRZEDMIOTU</w:t>
      </w:r>
    </w:p>
    <w:p w:rsidR="0085747A" w:rsidRPr="001B28FF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B28FF" w:rsidTr="00EB2F06">
        <w:trPr>
          <w:trHeight w:val="397"/>
        </w:trPr>
        <w:tc>
          <w:tcPr>
            <w:tcW w:w="3544" w:type="dxa"/>
          </w:tcPr>
          <w:p w:rsidR="0085747A" w:rsidRPr="001B28F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1B28FF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B28FF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1B28FF" w:rsidTr="00EB2F06">
        <w:trPr>
          <w:trHeight w:val="397"/>
        </w:trPr>
        <w:tc>
          <w:tcPr>
            <w:tcW w:w="3544" w:type="dxa"/>
          </w:tcPr>
          <w:p w:rsidR="0085747A" w:rsidRPr="001B28F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B28FF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B28FF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1B28FF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B28FF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1B28FF">
        <w:rPr>
          <w:smallCaps w:val="0"/>
          <w:sz w:val="22"/>
        </w:rPr>
        <w:t xml:space="preserve">7. </w:t>
      </w:r>
      <w:r w:rsidR="0085747A" w:rsidRPr="001B28FF">
        <w:rPr>
          <w:smallCaps w:val="0"/>
          <w:sz w:val="22"/>
        </w:rPr>
        <w:t>LITERATURA</w:t>
      </w:r>
      <w:r w:rsidRPr="001B28FF">
        <w:rPr>
          <w:smallCaps w:val="0"/>
          <w:sz w:val="22"/>
        </w:rPr>
        <w:t xml:space="preserve"> </w:t>
      </w:r>
    </w:p>
    <w:p w:rsidR="00675843" w:rsidRPr="001B28FF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B28FF" w:rsidTr="00EB2F06">
        <w:trPr>
          <w:trHeight w:val="397"/>
        </w:trPr>
        <w:tc>
          <w:tcPr>
            <w:tcW w:w="7513" w:type="dxa"/>
          </w:tcPr>
          <w:p w:rsidR="0085747A" w:rsidRDefault="0085747A" w:rsidP="00B92420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1B28FF">
              <w:rPr>
                <w:smallCaps w:val="0"/>
                <w:sz w:val="22"/>
              </w:rPr>
              <w:t>Literatura podstawowa:</w:t>
            </w:r>
          </w:p>
          <w:p w:rsidR="00EB2F06" w:rsidRPr="001B28FF" w:rsidRDefault="00EB2F06" w:rsidP="00B92420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384F93" w:rsidRPr="001B28FF" w:rsidRDefault="00384F93" w:rsidP="00B92420">
            <w:pPr>
              <w:pStyle w:val="Standard"/>
              <w:snapToGrid w:val="0"/>
              <w:spacing w:line="276" w:lineRule="auto"/>
              <w:contextualSpacing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1B28FF">
              <w:rPr>
                <w:rFonts w:cs="Times New Roman"/>
                <w:sz w:val="22"/>
                <w:szCs w:val="22"/>
                <w:lang w:val="pl-PL"/>
              </w:rPr>
              <w:t>Bielicki E., Z problematyki resocjalizacyjnej. Patologia społeczna, patologia indywidualna, etiologia kryminalna, kara. Bydgoszcz 2005.</w:t>
            </w:r>
          </w:p>
          <w:p w:rsidR="00384F93" w:rsidRPr="001B28FF" w:rsidRDefault="00384F93" w:rsidP="00B92420">
            <w:pPr>
              <w:pStyle w:val="Standard"/>
              <w:spacing w:line="276" w:lineRule="auto"/>
              <w:contextualSpacing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1B28FF">
              <w:rPr>
                <w:rFonts w:cs="Times New Roman"/>
                <w:sz w:val="22"/>
                <w:szCs w:val="22"/>
                <w:lang w:val="pl-PL"/>
              </w:rPr>
              <w:t xml:space="preserve">Błachut J., </w:t>
            </w:r>
            <w:proofErr w:type="spellStart"/>
            <w:r w:rsidRPr="001B28FF">
              <w:rPr>
                <w:rFonts w:cs="Times New Roman"/>
                <w:sz w:val="22"/>
                <w:szCs w:val="22"/>
                <w:lang w:val="pl-PL"/>
              </w:rPr>
              <w:t>Gaberle</w:t>
            </w:r>
            <w:proofErr w:type="spellEnd"/>
            <w:r w:rsidRPr="001B28FF">
              <w:rPr>
                <w:rFonts w:cs="Times New Roman"/>
                <w:sz w:val="22"/>
                <w:szCs w:val="22"/>
                <w:lang w:val="pl-PL"/>
              </w:rPr>
              <w:t xml:space="preserve"> A, Krajewski K., Kryminologia. Gdańsk 2001</w:t>
            </w:r>
          </w:p>
          <w:p w:rsidR="00384F93" w:rsidRPr="001B28FF" w:rsidRDefault="00384F93" w:rsidP="00B92420">
            <w:pPr>
              <w:pStyle w:val="Standard"/>
              <w:spacing w:line="276" w:lineRule="auto"/>
              <w:contextualSpacing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proofErr w:type="spellStart"/>
            <w:r w:rsidRPr="001B28FF">
              <w:rPr>
                <w:rFonts w:cs="Times New Roman"/>
                <w:sz w:val="22"/>
                <w:szCs w:val="22"/>
                <w:lang w:val="pl-PL"/>
              </w:rPr>
              <w:t>Hołyst</w:t>
            </w:r>
            <w:proofErr w:type="spellEnd"/>
            <w:r w:rsidRPr="001B28FF">
              <w:rPr>
                <w:rFonts w:cs="Times New Roman"/>
                <w:sz w:val="22"/>
                <w:szCs w:val="22"/>
                <w:lang w:val="pl-PL"/>
              </w:rPr>
              <w:t xml:space="preserve"> B., Kryminologia. Warszawa 2001</w:t>
            </w:r>
          </w:p>
          <w:p w:rsidR="00384F93" w:rsidRPr="001B28FF" w:rsidRDefault="00384F93" w:rsidP="00B92420">
            <w:pPr>
              <w:pStyle w:val="Standard"/>
              <w:spacing w:line="276" w:lineRule="auto"/>
              <w:contextualSpacing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proofErr w:type="spellStart"/>
            <w:r w:rsidRPr="001B28FF">
              <w:rPr>
                <w:rFonts w:cs="Times New Roman"/>
                <w:sz w:val="22"/>
                <w:szCs w:val="22"/>
                <w:lang w:val="pl-PL"/>
              </w:rPr>
              <w:t>Hołyst</w:t>
            </w:r>
            <w:proofErr w:type="spellEnd"/>
            <w:r w:rsidRPr="001B28FF">
              <w:rPr>
                <w:rFonts w:cs="Times New Roman"/>
                <w:sz w:val="22"/>
                <w:szCs w:val="22"/>
                <w:lang w:val="pl-PL"/>
              </w:rPr>
              <w:t xml:space="preserve"> B., Wiktymologia. Warszawa 2000.</w:t>
            </w:r>
          </w:p>
          <w:p w:rsidR="00F873C2" w:rsidRPr="001B28FF" w:rsidRDefault="00F873C2" w:rsidP="00B92420">
            <w:pPr>
              <w:spacing w:after="0"/>
              <w:contextualSpacing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1B28FF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Jaworska A., Leksykon resocjalizacji, Kraków 2012. </w:t>
            </w:r>
          </w:p>
          <w:p w:rsidR="00384F93" w:rsidRPr="001B28FF" w:rsidRDefault="00384F93" w:rsidP="00B92420">
            <w:pPr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1B28FF">
              <w:rPr>
                <w:rFonts w:ascii="Times New Roman" w:hAnsi="Times New Roman"/>
              </w:rPr>
              <w:t>Pospiszyl</w:t>
            </w:r>
            <w:proofErr w:type="spellEnd"/>
            <w:r w:rsidRPr="001B28FF">
              <w:rPr>
                <w:rFonts w:ascii="Times New Roman" w:hAnsi="Times New Roman"/>
              </w:rPr>
              <w:t xml:space="preserve"> I., Patologie społeczne. Resocjalizacja. Warszawa 2008.</w:t>
            </w:r>
          </w:p>
        </w:tc>
      </w:tr>
      <w:tr w:rsidR="0085747A" w:rsidRPr="001B28FF" w:rsidTr="00EB2F06">
        <w:trPr>
          <w:trHeight w:val="397"/>
        </w:trPr>
        <w:tc>
          <w:tcPr>
            <w:tcW w:w="7513" w:type="dxa"/>
          </w:tcPr>
          <w:p w:rsidR="00384F93" w:rsidRDefault="0085747A" w:rsidP="00B92420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1B28FF">
              <w:rPr>
                <w:smallCaps w:val="0"/>
                <w:sz w:val="22"/>
              </w:rPr>
              <w:t>Literatura uzupełniająca:</w:t>
            </w:r>
          </w:p>
          <w:p w:rsidR="00EB2F06" w:rsidRPr="001B28FF" w:rsidRDefault="00EB2F06" w:rsidP="00B92420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1B28FF">
              <w:rPr>
                <w:rFonts w:ascii="Times New Roman" w:hAnsi="Times New Roman"/>
              </w:rPr>
              <w:t>Dimoff</w:t>
            </w:r>
            <w:proofErr w:type="spellEnd"/>
            <w:r w:rsidRPr="001B28FF">
              <w:rPr>
                <w:rFonts w:ascii="Times New Roman" w:hAnsi="Times New Roman"/>
              </w:rPr>
              <w:t xml:space="preserve"> T., </w:t>
            </w:r>
            <w:proofErr w:type="spellStart"/>
            <w:r w:rsidRPr="001B28FF">
              <w:rPr>
                <w:rFonts w:ascii="Times New Roman" w:hAnsi="Times New Roman"/>
              </w:rPr>
              <w:t>Carper</w:t>
            </w:r>
            <w:proofErr w:type="spellEnd"/>
            <w:r w:rsidRPr="001B28FF">
              <w:rPr>
                <w:rFonts w:ascii="Times New Roman" w:hAnsi="Times New Roman"/>
              </w:rPr>
              <w:t xml:space="preserve"> S., Jak rozpoznać czy dziecko sięga po narkotyki? Warszawa 1994.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1B28FF">
              <w:rPr>
                <w:rFonts w:ascii="Times New Roman" w:hAnsi="Times New Roman"/>
              </w:rPr>
              <w:t>Hołyst</w:t>
            </w:r>
            <w:proofErr w:type="spellEnd"/>
            <w:r w:rsidRPr="001B28FF">
              <w:rPr>
                <w:rFonts w:ascii="Times New Roman" w:hAnsi="Times New Roman"/>
              </w:rPr>
              <w:t xml:space="preserve"> B., Suicydologia. Warszawa 2002.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Marzec-Holka K., Nie będziesz bił dziecka swego! Bydgoszcz 1996.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Młodzież a współczesne dewiacje i patologie społeczne, pod red.</w:t>
            </w:r>
            <w:r w:rsidR="009C0D04" w:rsidRPr="001B28FF">
              <w:rPr>
                <w:rFonts w:ascii="Times New Roman" w:hAnsi="Times New Roman"/>
              </w:rPr>
              <w:t xml:space="preserve"> </w:t>
            </w:r>
            <w:r w:rsidRPr="001B28FF">
              <w:rPr>
                <w:rFonts w:ascii="Times New Roman" w:hAnsi="Times New Roman"/>
              </w:rPr>
              <w:t xml:space="preserve">S. Kawuli i H. </w:t>
            </w:r>
            <w:proofErr w:type="spellStart"/>
            <w:r w:rsidRPr="001B28FF">
              <w:rPr>
                <w:rFonts w:ascii="Times New Roman" w:hAnsi="Times New Roman"/>
              </w:rPr>
              <w:t>Machela</w:t>
            </w:r>
            <w:proofErr w:type="spellEnd"/>
            <w:r w:rsidRPr="001B28FF">
              <w:rPr>
                <w:rFonts w:ascii="Times New Roman" w:hAnsi="Times New Roman"/>
              </w:rPr>
              <w:t>, Toruń 2000.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textAlignment w:val="baseline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lastRenderedPageBreak/>
              <w:t xml:space="preserve">Młodzież wobec współczesnych zagrożeń, pod red. F. </w:t>
            </w:r>
            <w:proofErr w:type="spellStart"/>
            <w:r w:rsidRPr="001B28FF">
              <w:rPr>
                <w:rFonts w:ascii="Times New Roman" w:hAnsi="Times New Roman"/>
              </w:rPr>
              <w:t>Kozaczuka</w:t>
            </w:r>
            <w:proofErr w:type="spellEnd"/>
            <w:r w:rsidRPr="001B28FF">
              <w:rPr>
                <w:rFonts w:ascii="Times New Roman" w:hAnsi="Times New Roman"/>
              </w:rPr>
              <w:t xml:space="preserve">, Rzeszów 2003, 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 xml:space="preserve">Patologie w cyberświecie, pod red. S. </w:t>
            </w:r>
            <w:proofErr w:type="spellStart"/>
            <w:r w:rsidRPr="001B28FF">
              <w:rPr>
                <w:rFonts w:ascii="Times New Roman" w:hAnsi="Times New Roman"/>
              </w:rPr>
              <w:t>Bębasa</w:t>
            </w:r>
            <w:proofErr w:type="spellEnd"/>
            <w:r w:rsidRPr="001B28FF">
              <w:rPr>
                <w:rFonts w:ascii="Times New Roman" w:hAnsi="Times New Roman"/>
              </w:rPr>
              <w:t>, J. Plisa, J. Bednarka, Wyd. WSH, Radom 2012.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  <w:color w:val="000000"/>
              </w:rPr>
              <w:t xml:space="preserve">Patologia społeczna. Uzależnienia oraz związane z nimi zagrożenia społeczne, Praca zbiorowa pod red. D. Pstrąg, </w:t>
            </w:r>
            <w:r w:rsidRPr="001B28FF">
              <w:rPr>
                <w:rFonts w:ascii="Times New Roman" w:hAnsi="Times New Roman"/>
              </w:rPr>
              <w:t xml:space="preserve"> Rzeszów 2014.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1B28FF">
              <w:rPr>
                <w:rFonts w:ascii="Times New Roman" w:hAnsi="Times New Roman"/>
              </w:rPr>
              <w:t>Pospiszyl</w:t>
            </w:r>
            <w:proofErr w:type="spellEnd"/>
            <w:r w:rsidRPr="001B28FF">
              <w:rPr>
                <w:rFonts w:ascii="Times New Roman" w:hAnsi="Times New Roman"/>
              </w:rPr>
              <w:t xml:space="preserve"> I., Ofiary chroniczne, przypadek czy konieczność. Warszawa 2003.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1B28FF">
              <w:rPr>
                <w:rFonts w:ascii="Times New Roman" w:hAnsi="Times New Roman"/>
              </w:rPr>
              <w:t>Pospiszyl</w:t>
            </w:r>
            <w:proofErr w:type="spellEnd"/>
            <w:r w:rsidRPr="001B28FF">
              <w:rPr>
                <w:rFonts w:ascii="Times New Roman" w:hAnsi="Times New Roman"/>
              </w:rPr>
              <w:t xml:space="preserve"> I., Przemoc w rodzinie. Warszawa 1994.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1B28FF">
              <w:rPr>
                <w:rFonts w:ascii="Times New Roman" w:hAnsi="Times New Roman"/>
              </w:rPr>
              <w:t>Pospiszyl</w:t>
            </w:r>
            <w:proofErr w:type="spellEnd"/>
            <w:r w:rsidRPr="001B28FF">
              <w:rPr>
                <w:rFonts w:ascii="Times New Roman" w:hAnsi="Times New Roman"/>
              </w:rPr>
              <w:t xml:space="preserve"> K., Przestępstwa seksualne. Warszawa 2005.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Pstrąg D., Wybrane zagadnienia z problematyki uzależnień. Rzeszów 2000.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Pstrąg D., Zakazana miłość-zakazane związki. Homoseksualna mniejszość w poglądach mieszkańców Podkarpacia, Rzeszów 2014.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 xml:space="preserve">Samobójstwo, praca zbiorowa pod red. B. </w:t>
            </w:r>
            <w:proofErr w:type="spellStart"/>
            <w:r w:rsidRPr="001B28FF">
              <w:rPr>
                <w:rFonts w:ascii="Times New Roman" w:hAnsi="Times New Roman"/>
              </w:rPr>
              <w:t>Hołysta</w:t>
            </w:r>
            <w:proofErr w:type="spellEnd"/>
            <w:r w:rsidRPr="001B28FF">
              <w:rPr>
                <w:rFonts w:ascii="Times New Roman" w:hAnsi="Times New Roman"/>
              </w:rPr>
              <w:t>. Warszawa 2002.</w:t>
            </w:r>
          </w:p>
          <w:p w:rsidR="00384F93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Siemaszko A., Granice tolerancji. Warszawa 1993.</w:t>
            </w:r>
          </w:p>
          <w:p w:rsidR="0085747A" w:rsidRPr="001B28FF" w:rsidRDefault="00384F93" w:rsidP="00B92420">
            <w:pPr>
              <w:overflowPunct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r w:rsidRPr="001B28FF">
              <w:rPr>
                <w:rFonts w:ascii="Times New Roman" w:hAnsi="Times New Roman"/>
              </w:rPr>
              <w:t>Tożsamość osobowa dewiantów a ich reintegracja społeczna, pod red. A. Kieszkowskiej, Kraków 2011.</w:t>
            </w:r>
            <w:r w:rsidR="0085747A" w:rsidRPr="001B28FF">
              <w:rPr>
                <w:rFonts w:ascii="Times New Roman" w:hAnsi="Times New Roman"/>
              </w:rPr>
              <w:t xml:space="preserve"> </w:t>
            </w:r>
          </w:p>
        </w:tc>
      </w:tr>
    </w:tbl>
    <w:p w:rsidR="0085747A" w:rsidRPr="001B28FF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B28FF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EB2F06" w:rsidRDefault="0085747A" w:rsidP="00F83B28">
      <w:pPr>
        <w:pStyle w:val="Punktygwne"/>
        <w:spacing w:before="0" w:after="0"/>
        <w:ind w:left="360"/>
        <w:rPr>
          <w:sz w:val="22"/>
        </w:rPr>
      </w:pPr>
      <w:r w:rsidRPr="00EB2F06">
        <w:rPr>
          <w:smallCaps w:val="0"/>
          <w:sz w:val="22"/>
        </w:rPr>
        <w:t>Akceptacja Kierownika Jednostki lub osoby upoważnionej</w:t>
      </w:r>
    </w:p>
    <w:sectPr w:rsidR="0085747A" w:rsidRPr="00EB2F0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8F6" w:rsidRDefault="006448F6" w:rsidP="00C16ABF">
      <w:pPr>
        <w:spacing w:after="0" w:line="240" w:lineRule="auto"/>
      </w:pPr>
      <w:r>
        <w:separator/>
      </w:r>
    </w:p>
  </w:endnote>
  <w:endnote w:type="continuationSeparator" w:id="0">
    <w:p w:rsidR="006448F6" w:rsidRDefault="006448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8F6" w:rsidRDefault="006448F6" w:rsidP="00C16ABF">
      <w:pPr>
        <w:spacing w:after="0" w:line="240" w:lineRule="auto"/>
      </w:pPr>
      <w:r>
        <w:separator/>
      </w:r>
    </w:p>
  </w:footnote>
  <w:footnote w:type="continuationSeparator" w:id="0">
    <w:p w:rsidR="006448F6" w:rsidRDefault="006448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BB697C"/>
    <w:multiLevelType w:val="hybridMultilevel"/>
    <w:tmpl w:val="B4C43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E8C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C4F2A"/>
    <w:rsid w:val="000D04B0"/>
    <w:rsid w:val="000F1C57"/>
    <w:rsid w:val="000F3EDB"/>
    <w:rsid w:val="000F5615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B28FF"/>
    <w:rsid w:val="001C402E"/>
    <w:rsid w:val="001D657B"/>
    <w:rsid w:val="001D7B54"/>
    <w:rsid w:val="001E0209"/>
    <w:rsid w:val="001F2CA2"/>
    <w:rsid w:val="0021318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4E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274"/>
    <w:rsid w:val="0037459F"/>
    <w:rsid w:val="00384F93"/>
    <w:rsid w:val="003A0A5B"/>
    <w:rsid w:val="003A1176"/>
    <w:rsid w:val="003B3053"/>
    <w:rsid w:val="003C0BAE"/>
    <w:rsid w:val="003D18A9"/>
    <w:rsid w:val="003D6CE2"/>
    <w:rsid w:val="003E1941"/>
    <w:rsid w:val="003E2FE6"/>
    <w:rsid w:val="003E49D5"/>
    <w:rsid w:val="003F38C0"/>
    <w:rsid w:val="004036A2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D42"/>
    <w:rsid w:val="004968E2"/>
    <w:rsid w:val="004A3EEA"/>
    <w:rsid w:val="004A4D1F"/>
    <w:rsid w:val="004B7A2E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375C1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D1A1E"/>
    <w:rsid w:val="005E6E85"/>
    <w:rsid w:val="005F31D2"/>
    <w:rsid w:val="0061029B"/>
    <w:rsid w:val="00617230"/>
    <w:rsid w:val="00621CE1"/>
    <w:rsid w:val="00627FC9"/>
    <w:rsid w:val="006448F6"/>
    <w:rsid w:val="00647FA8"/>
    <w:rsid w:val="00650C5F"/>
    <w:rsid w:val="00654934"/>
    <w:rsid w:val="00655F60"/>
    <w:rsid w:val="006620D9"/>
    <w:rsid w:val="00671958"/>
    <w:rsid w:val="00675843"/>
    <w:rsid w:val="00677F0C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0751"/>
    <w:rsid w:val="00724677"/>
    <w:rsid w:val="00725459"/>
    <w:rsid w:val="007327BD"/>
    <w:rsid w:val="00734608"/>
    <w:rsid w:val="00745302"/>
    <w:rsid w:val="007461D6"/>
    <w:rsid w:val="00746EC8"/>
    <w:rsid w:val="00753203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06EB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4841"/>
    <w:rsid w:val="0085747A"/>
    <w:rsid w:val="0087126A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7013F"/>
    <w:rsid w:val="00971437"/>
    <w:rsid w:val="009740E1"/>
    <w:rsid w:val="00981ABE"/>
    <w:rsid w:val="00997F14"/>
    <w:rsid w:val="009A78CD"/>
    <w:rsid w:val="009A78D9"/>
    <w:rsid w:val="009C0924"/>
    <w:rsid w:val="009C0D0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4E11"/>
    <w:rsid w:val="00A97DE1"/>
    <w:rsid w:val="00AA4955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2FC5"/>
    <w:rsid w:val="00B135B1"/>
    <w:rsid w:val="00B3130B"/>
    <w:rsid w:val="00B37B23"/>
    <w:rsid w:val="00B40ADB"/>
    <w:rsid w:val="00B43B77"/>
    <w:rsid w:val="00B43E80"/>
    <w:rsid w:val="00B47CE6"/>
    <w:rsid w:val="00B607DB"/>
    <w:rsid w:val="00B66529"/>
    <w:rsid w:val="00B75946"/>
    <w:rsid w:val="00B8056E"/>
    <w:rsid w:val="00B819C8"/>
    <w:rsid w:val="00B822DD"/>
    <w:rsid w:val="00B82308"/>
    <w:rsid w:val="00B90885"/>
    <w:rsid w:val="00B92420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2D7D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5DF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676CD"/>
    <w:rsid w:val="00D74119"/>
    <w:rsid w:val="00D768F6"/>
    <w:rsid w:val="00D8075B"/>
    <w:rsid w:val="00D8678B"/>
    <w:rsid w:val="00DA2114"/>
    <w:rsid w:val="00DA4EBE"/>
    <w:rsid w:val="00DE09C0"/>
    <w:rsid w:val="00DE4A14"/>
    <w:rsid w:val="00DF320D"/>
    <w:rsid w:val="00DF71C8"/>
    <w:rsid w:val="00DF75C6"/>
    <w:rsid w:val="00E11DA4"/>
    <w:rsid w:val="00E129B8"/>
    <w:rsid w:val="00E21E7D"/>
    <w:rsid w:val="00E22FBC"/>
    <w:rsid w:val="00E24BF5"/>
    <w:rsid w:val="00E25338"/>
    <w:rsid w:val="00E51E44"/>
    <w:rsid w:val="00E63348"/>
    <w:rsid w:val="00E768BD"/>
    <w:rsid w:val="00E77E88"/>
    <w:rsid w:val="00E8107D"/>
    <w:rsid w:val="00E960BB"/>
    <w:rsid w:val="00E97DC8"/>
    <w:rsid w:val="00EA2074"/>
    <w:rsid w:val="00EA4832"/>
    <w:rsid w:val="00EA4E9D"/>
    <w:rsid w:val="00EB2F06"/>
    <w:rsid w:val="00EB6F61"/>
    <w:rsid w:val="00EC4899"/>
    <w:rsid w:val="00ED03AB"/>
    <w:rsid w:val="00ED32D2"/>
    <w:rsid w:val="00EE32DE"/>
    <w:rsid w:val="00EE5457"/>
    <w:rsid w:val="00EF0B01"/>
    <w:rsid w:val="00F070AB"/>
    <w:rsid w:val="00F17567"/>
    <w:rsid w:val="00F27A7B"/>
    <w:rsid w:val="00F526AF"/>
    <w:rsid w:val="00F617C3"/>
    <w:rsid w:val="00F7066B"/>
    <w:rsid w:val="00F76848"/>
    <w:rsid w:val="00F83B28"/>
    <w:rsid w:val="00F873C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E8C8"/>
  <w15:docId w15:val="{9D571962-28F2-47ED-A0BE-EAB39B11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B12FC5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4F673-90AC-450F-9988-C90F08F1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1348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2021-01-11T14:15:00Z</dcterms:created>
  <dcterms:modified xsi:type="dcterms:W3CDTF">2021-01-11T14:15:00Z</dcterms:modified>
</cp:coreProperties>
</file>